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F78CC" w14:textId="77777777" w:rsidR="00081781" w:rsidRPr="001805F6" w:rsidRDefault="00081781"/>
    <w:p w14:paraId="04B9FF15" w14:textId="687C6F9C" w:rsidR="00081781" w:rsidRPr="001805F6" w:rsidRDefault="00902A27">
      <w:pPr>
        <w:pStyle w:val="Adresas"/>
      </w:pPr>
      <w:r w:rsidRPr="001805F6">
        <w:t xml:space="preserve">Lietuvos Respublikos </w:t>
      </w:r>
      <w:r w:rsidR="00651C46">
        <w:t xml:space="preserve">aplinkos </w:t>
      </w:r>
      <w:r w:rsidRPr="001805F6">
        <w:t>ministerij</w:t>
      </w:r>
      <w:r w:rsidR="002D4310">
        <w:t xml:space="preserve">ai                   </w:t>
      </w:r>
      <w:r w:rsidR="0063746B" w:rsidRPr="001805F6">
        <w:t>2020-06</w:t>
      </w:r>
      <w:r w:rsidRPr="001805F6">
        <w:t xml:space="preserve">-    </w:t>
      </w:r>
      <w:r w:rsidR="0063746B" w:rsidRPr="001805F6">
        <w:t xml:space="preserve">    </w:t>
      </w:r>
      <w:r w:rsidRPr="001805F6">
        <w:t>Nr.</w:t>
      </w:r>
    </w:p>
    <w:p w14:paraId="22186D21" w14:textId="08D2923C" w:rsidR="002D4310" w:rsidRPr="002D4310" w:rsidRDefault="00902A27">
      <w:pPr>
        <w:tabs>
          <w:tab w:val="left" w:pos="709"/>
          <w:tab w:val="left" w:pos="993"/>
          <w:tab w:val="left" w:pos="1134"/>
        </w:tabs>
        <w:jc w:val="both"/>
        <w:textAlignment w:val="top"/>
      </w:pPr>
      <w:r w:rsidRPr="002D4310">
        <w:t xml:space="preserve">                                                                        </w:t>
      </w:r>
      <w:r w:rsidR="002D4310" w:rsidRPr="002D4310">
        <w:t xml:space="preserve">        </w:t>
      </w:r>
      <w:r w:rsidR="002D4310">
        <w:t xml:space="preserve">       </w:t>
      </w:r>
      <w:r w:rsidR="002D4310" w:rsidRPr="002D4310">
        <w:t xml:space="preserve"> </w:t>
      </w:r>
      <w:r w:rsidR="00651C46" w:rsidRPr="002D4310">
        <w:t>Į 2020</w:t>
      </w:r>
      <w:r w:rsidR="002D4310" w:rsidRPr="002D4310">
        <w:t>-06-11</w:t>
      </w:r>
      <w:r w:rsidRPr="002D4310">
        <w:t xml:space="preserve"> Nr.</w:t>
      </w:r>
      <w:r w:rsidR="002D4310" w:rsidRPr="002D4310">
        <w:t xml:space="preserve"> </w:t>
      </w:r>
      <w:r w:rsidR="002D4310" w:rsidRPr="002D4310">
        <w:rPr>
          <w:lang w:eastAsia="lt-LT"/>
        </w:rPr>
        <w:t>(66)-D8(E)-3144</w:t>
      </w:r>
    </w:p>
    <w:p w14:paraId="6E7B7B5A" w14:textId="0DF3AE53" w:rsidR="0063746B" w:rsidRPr="002D4310" w:rsidRDefault="00651C46">
      <w:pPr>
        <w:tabs>
          <w:tab w:val="left" w:pos="709"/>
          <w:tab w:val="left" w:pos="993"/>
          <w:tab w:val="left" w:pos="1134"/>
        </w:tabs>
        <w:jc w:val="both"/>
        <w:textAlignment w:val="top"/>
        <w:rPr>
          <w:u w:val="single"/>
        </w:rPr>
      </w:pPr>
      <w:r w:rsidRPr="002D4310">
        <w:rPr>
          <w:u w:val="single"/>
        </w:rPr>
        <w:t xml:space="preserve"> </w:t>
      </w:r>
    </w:p>
    <w:p w14:paraId="5064AF02" w14:textId="4C81526D" w:rsidR="00651C46" w:rsidRDefault="00651C46" w:rsidP="00925871">
      <w:pPr>
        <w:tabs>
          <w:tab w:val="left" w:pos="709"/>
          <w:tab w:val="left" w:pos="993"/>
          <w:tab w:val="left" w:pos="1134"/>
        </w:tabs>
        <w:jc w:val="both"/>
        <w:textAlignment w:val="top"/>
      </w:pPr>
    </w:p>
    <w:p w14:paraId="0C77CB7C" w14:textId="77777777" w:rsidR="00D6148A" w:rsidRDefault="00D6148A" w:rsidP="00925871">
      <w:pPr>
        <w:tabs>
          <w:tab w:val="left" w:pos="709"/>
          <w:tab w:val="left" w:pos="993"/>
          <w:tab w:val="left" w:pos="1134"/>
        </w:tabs>
        <w:jc w:val="both"/>
        <w:textAlignment w:val="top"/>
        <w:rPr>
          <w:b/>
          <w:caps/>
        </w:rPr>
      </w:pPr>
    </w:p>
    <w:p w14:paraId="0FCDCA2B" w14:textId="18440654" w:rsidR="00081781" w:rsidRDefault="00902A27" w:rsidP="00925871">
      <w:pPr>
        <w:tabs>
          <w:tab w:val="left" w:pos="709"/>
          <w:tab w:val="left" w:pos="993"/>
          <w:tab w:val="left" w:pos="1134"/>
        </w:tabs>
        <w:jc w:val="both"/>
        <w:textAlignment w:val="top"/>
        <w:rPr>
          <w:b/>
          <w:caps/>
        </w:rPr>
      </w:pPr>
      <w:r w:rsidRPr="001805F6">
        <w:rPr>
          <w:b/>
          <w:caps/>
        </w:rPr>
        <w:t xml:space="preserve">DĖL IŠVADOS </w:t>
      </w:r>
      <w:r w:rsidR="00651C46">
        <w:rPr>
          <w:b/>
          <w:caps/>
        </w:rPr>
        <w:t>VYRIA</w:t>
      </w:r>
      <w:r w:rsidR="00B47445">
        <w:rPr>
          <w:b/>
          <w:caps/>
        </w:rPr>
        <w:t>U</w:t>
      </w:r>
      <w:r w:rsidR="00651C46">
        <w:rPr>
          <w:b/>
          <w:caps/>
        </w:rPr>
        <w:t xml:space="preserve">SYBĖS NUTARIMO </w:t>
      </w:r>
      <w:r w:rsidRPr="001805F6">
        <w:rPr>
          <w:b/>
          <w:caps/>
        </w:rPr>
        <w:t>PROJEKT</w:t>
      </w:r>
      <w:r w:rsidR="00651C46">
        <w:rPr>
          <w:b/>
          <w:caps/>
        </w:rPr>
        <w:t>UI</w:t>
      </w:r>
      <w:r w:rsidRPr="001805F6">
        <w:rPr>
          <w:b/>
          <w:caps/>
        </w:rPr>
        <w:t xml:space="preserve"> </w:t>
      </w:r>
    </w:p>
    <w:p w14:paraId="7FE19756" w14:textId="77777777" w:rsidR="00D6148A" w:rsidRPr="001805F6" w:rsidRDefault="00D6148A" w:rsidP="00925871">
      <w:pPr>
        <w:tabs>
          <w:tab w:val="left" w:pos="709"/>
          <w:tab w:val="left" w:pos="993"/>
          <w:tab w:val="left" w:pos="1134"/>
        </w:tabs>
        <w:jc w:val="both"/>
        <w:textAlignment w:val="top"/>
        <w:rPr>
          <w:b/>
          <w:caps/>
        </w:rPr>
      </w:pPr>
    </w:p>
    <w:p w14:paraId="64D19E19" w14:textId="4E455E9F" w:rsidR="00C65244" w:rsidRPr="001805F6" w:rsidRDefault="00902A27" w:rsidP="004A7A54">
      <w:pPr>
        <w:numPr>
          <w:ilvl w:val="0"/>
          <w:numId w:val="6"/>
        </w:numPr>
        <w:tabs>
          <w:tab w:val="left" w:pos="993"/>
          <w:tab w:val="left" w:pos="1134"/>
        </w:tabs>
        <w:ind w:left="0" w:firstLine="720"/>
        <w:contextualSpacing/>
        <w:jc w:val="both"/>
      </w:pPr>
      <w:r w:rsidRPr="001805F6">
        <w:t xml:space="preserve"> </w:t>
      </w:r>
      <w:r w:rsidRPr="001805F6">
        <w:tab/>
        <w:t>Lietuvos Respublikos teisingumo ministerija, pagal kompetenciją išnagrinėjusi</w:t>
      </w:r>
      <w:r w:rsidR="00223C19">
        <w:t xml:space="preserve"> </w:t>
      </w:r>
      <w:hyperlink r:id="rId8" w:history="1">
        <w:r w:rsidR="00B47445">
          <w:rPr>
            <w:rStyle w:val="Hipersaitas"/>
          </w:rPr>
          <w:t>Lietuvos Respublikos V</w:t>
        </w:r>
        <w:r w:rsidR="00651C46" w:rsidRPr="00651C46">
          <w:rPr>
            <w:rStyle w:val="Hipersaitas"/>
          </w:rPr>
          <w:t>yriausybės nutarimo „Dėl papildomų priemonių didinti Lietuvos miškingumą“ projektą</w:t>
        </w:r>
      </w:hyperlink>
      <w:r w:rsidR="00651C46">
        <w:t xml:space="preserve"> (toliau – Nutarimo projektas)</w:t>
      </w:r>
      <w:r w:rsidR="00311E7B">
        <w:t xml:space="preserve"> bei Nutarimo projektu tvirtinamą papildomų priemonių didinti Lietuvos miškingumą projektą (toliau – Priemonių projektas), </w:t>
      </w:r>
      <w:r w:rsidR="00651C46">
        <w:t>teikia pastaba</w:t>
      </w:r>
      <w:r w:rsidR="00311E7B">
        <w:t>s</w:t>
      </w:r>
      <w:r w:rsidR="00651C46">
        <w:t xml:space="preserve"> ir pasiūlymus.  </w:t>
      </w:r>
    </w:p>
    <w:p w14:paraId="26365CF1" w14:textId="564BCC42" w:rsidR="00C32F98" w:rsidRDefault="00651C46" w:rsidP="004A7A54">
      <w:pPr>
        <w:numPr>
          <w:ilvl w:val="0"/>
          <w:numId w:val="6"/>
        </w:numPr>
        <w:tabs>
          <w:tab w:val="left" w:pos="993"/>
          <w:tab w:val="left" w:pos="1134"/>
        </w:tabs>
        <w:ind w:left="0" w:firstLine="720"/>
        <w:contextualSpacing/>
        <w:jc w:val="both"/>
      </w:pPr>
      <w:r>
        <w:t xml:space="preserve">Dėl Nutarimo projekto 2 ir 4 p. nuostatų, kuriomis siūloma numatyti fiksuotą 5 proc. motorinių transporto priemonių registracijos mokesčio lėšų dalį išlaidoms įveisiant mišką privačioje žemėje kompensuoti bei kuriomis Finansų ministerija įpareigojama atitinkamu dydžiu kasmet padidinti Aplinkos ministerijai skiriamus </w:t>
      </w:r>
      <w:proofErr w:type="spellStart"/>
      <w:r>
        <w:t>asignavimus</w:t>
      </w:r>
      <w:proofErr w:type="spellEnd"/>
      <w:r>
        <w:t xml:space="preserve">, pažymėtina kad </w:t>
      </w:r>
      <w:r w:rsidR="0011554C">
        <w:t xml:space="preserve">Vyriausybė </w:t>
      </w:r>
      <w:r w:rsidR="00B47445">
        <w:t xml:space="preserve">      </w:t>
      </w:r>
      <w:r w:rsidR="0011554C">
        <w:t>2019 m. gegužės 29 d. nutarimu Nr. 520 kreipėsi į Konstitucinį Teismą, siekdama išsklaidyti abejones dėl kai kurių su valstybės biudžeto formavimu susijusių įstatymų nuostatų (įskaitant ir šių įstatymų nuostatas dėl sukauptų lėšų paskirstymo tvarkos) konstitucingumo. Tarp kitų aspektų šiame Vyriausybės nutarime buvo pažymėta, kad „</w:t>
      </w:r>
      <w:r w:rsidR="0011554C" w:rsidRPr="00C32F98">
        <w:rPr>
          <w:i/>
        </w:rPr>
        <w:t xml:space="preserve">specialiuosiuose įstatymuose nustatant, kad kiekvienais metais tam tikrai programai ar fondui turi būti skiriama ne mažesnė kaip tam tikra valstybės biudžeto lėšų dalis, taip pat nustatant, kokie kasmet į valstybės biudžetą surenkami mokesčiai ir kiti privalomi mokėjimai naudojami šiems iš anksto nustatytiems fondams ar programoms įgyvendinti, gali būti sudaromos prielaidos paneigti konstitucinę biudžetinių metų sampratą, Konstitucijos </w:t>
      </w:r>
      <w:hyperlink r:id="rId9" w:history="1">
        <w:r w:rsidR="0011554C" w:rsidRPr="00C32F98">
          <w:rPr>
            <w:rStyle w:val="Hipersaitas"/>
            <w:i/>
          </w:rPr>
          <w:t>129 straipsnyje įtvirtintą biudžetinių metų trukmę</w:t>
        </w:r>
      </w:hyperlink>
      <w:r w:rsidR="0011554C">
        <w:t xml:space="preserve">“. </w:t>
      </w:r>
      <w:r>
        <w:t>Siekiant, kad minėtos Nutarimo projekto nuostatos neprasilenktų su Konstitucijos nuostatomis, manome, kad būtų tikslinga palaukti atitinkamo Konstitucinio Teismo išaiškinimo šiuo klausimu.</w:t>
      </w:r>
    </w:p>
    <w:p w14:paraId="565ADFFF" w14:textId="01EB3106" w:rsidR="002D4310" w:rsidRDefault="002D4310" w:rsidP="004A7A54">
      <w:pPr>
        <w:tabs>
          <w:tab w:val="left" w:pos="709"/>
          <w:tab w:val="left" w:pos="1134"/>
        </w:tabs>
        <w:contextualSpacing/>
        <w:jc w:val="both"/>
      </w:pPr>
      <w:r>
        <w:tab/>
        <w:t xml:space="preserve">Be to, Projekto 4 p. nuostatos nėra reikalingos, nes pagal bendrą valstybės biudžeto formavimo tvarką Finansų ministerija ir taip privalo numatyti lėšas atitinkamoms reikmėms, jeigu finansavimo poreikis numatytas atitinkamuose įstatymuose ir kituose teisės aktuose. </w:t>
      </w:r>
      <w:r w:rsidR="00AF5746">
        <w:t xml:space="preserve">Atitinkamai </w:t>
      </w:r>
      <w:r w:rsidR="00B47445">
        <w:t xml:space="preserve">peržiūrėtinos ir Priemonių projekto 2 p. nuostatos. Kita vertus, </w:t>
      </w:r>
      <w:r w:rsidR="00AF5746">
        <w:t xml:space="preserve">nėra tikslinga Priemonių projekto 2 p. kaip atskirą priemonę </w:t>
      </w:r>
      <w:r w:rsidR="00B47445">
        <w:t xml:space="preserve">išskirti </w:t>
      </w:r>
      <w:r w:rsidR="00AF5746">
        <w:t xml:space="preserve">kompensavimą (iš esmės lėšų numatymą ir pervedimą). </w:t>
      </w:r>
    </w:p>
    <w:p w14:paraId="0088AD6F" w14:textId="08C323F5" w:rsidR="00651C46" w:rsidRDefault="00D969F3" w:rsidP="004A7A54">
      <w:pPr>
        <w:numPr>
          <w:ilvl w:val="0"/>
          <w:numId w:val="6"/>
        </w:numPr>
        <w:tabs>
          <w:tab w:val="left" w:pos="993"/>
          <w:tab w:val="left" w:pos="1134"/>
        </w:tabs>
        <w:ind w:left="0" w:firstLine="720"/>
        <w:contextualSpacing/>
        <w:jc w:val="both"/>
      </w:pPr>
      <w:r>
        <w:t xml:space="preserve">Nutarimo projekto preambulėje siūlytina nurodyti, kad Vyriausybė </w:t>
      </w:r>
      <w:r>
        <w:rPr>
          <w:i/>
        </w:rPr>
        <w:t>vadovaujasi</w:t>
      </w:r>
      <w:r>
        <w:t xml:space="preserve"> Motorinių transporto priemonių registracijos mokesčio įstatymo (taip pat Nutarimo projekto pream</w:t>
      </w:r>
      <w:r w:rsidR="00C02D2A">
        <w:t>bulėje tikslintinas šio į</w:t>
      </w:r>
      <w:r>
        <w:t xml:space="preserve">statymo pavadinimas) 8 str. 3 d. arba, kad </w:t>
      </w:r>
      <w:r>
        <w:rPr>
          <w:i/>
        </w:rPr>
        <w:t xml:space="preserve">atsižvelgia </w:t>
      </w:r>
      <w:r>
        <w:t xml:space="preserve">į </w:t>
      </w:r>
      <w:r w:rsidR="00C02D2A">
        <w:t xml:space="preserve">Motorinių transporto priemonių registracijos mokesčio įstatymo 8 str. 3 d. </w:t>
      </w:r>
      <w:r>
        <w:t xml:space="preserve">nuostatas, atsisakant formuluotės, kad </w:t>
      </w:r>
      <w:r>
        <w:rPr>
          <w:i/>
        </w:rPr>
        <w:t xml:space="preserve"> </w:t>
      </w:r>
      <w:r>
        <w:t xml:space="preserve">Vyriausybė įgyvendina </w:t>
      </w:r>
      <w:r w:rsidR="00A91165">
        <w:t xml:space="preserve">Motorinių transporto priemonių registracijos mokesčio įstatymo 9 str. </w:t>
      </w:r>
      <w:r>
        <w:t>3</w:t>
      </w:r>
      <w:r w:rsidR="00C02D2A">
        <w:t xml:space="preserve"> </w:t>
      </w:r>
      <w:r>
        <w:t xml:space="preserve">d. numatytas priemones. </w:t>
      </w:r>
      <w:r w:rsidR="00A91165">
        <w:t xml:space="preserve">Beje, jeigu kaip nurodoma lydimojoje medžiagoje nematomas tikslingumas rengti atskirą Motorinių transporto priemonių registracijos mokesčio įstatymo 9 str. 3 d. nurodytą </w:t>
      </w:r>
      <w:r w:rsidR="00F3380C">
        <w:t xml:space="preserve">Miškų sodinimo programą, svarstytina, ar neturėtų būti inicijuojamas ir atitinkamas </w:t>
      </w:r>
      <w:r w:rsidR="00F3380C">
        <w:lastRenderedPageBreak/>
        <w:t xml:space="preserve">Motorinių transporto priemonių registracijos mokesčio įstatymo 9 str. 3 d. nuostatų pakeitimas, atsisakant </w:t>
      </w:r>
      <w:r w:rsidR="00C02D2A">
        <w:t xml:space="preserve">tokios </w:t>
      </w:r>
      <w:r w:rsidR="00F3380C">
        <w:t xml:space="preserve">programos parengimo. </w:t>
      </w:r>
    </w:p>
    <w:p w14:paraId="3D08C4A6" w14:textId="190DD291" w:rsidR="0090011D" w:rsidRDefault="00D969F3" w:rsidP="004A7A54">
      <w:pPr>
        <w:numPr>
          <w:ilvl w:val="0"/>
          <w:numId w:val="6"/>
        </w:numPr>
        <w:tabs>
          <w:tab w:val="left" w:pos="993"/>
          <w:tab w:val="left" w:pos="1134"/>
        </w:tabs>
        <w:ind w:left="0" w:firstLine="720"/>
        <w:contextualSpacing/>
        <w:jc w:val="both"/>
      </w:pPr>
      <w:r>
        <w:t>Nutarimo projekto 3 p. nuostatas siūlytina tobulinti iš esmės, atsižvelgiant į Vyriausybės įstatymo 29 str. 1 d. nuostatas, pagal kurias m</w:t>
      </w:r>
      <w:r w:rsidRPr="00D969F3">
        <w:t xml:space="preserve">inisterija steigiama </w:t>
      </w:r>
      <w:r w:rsidRPr="0090011D">
        <w:rPr>
          <w:i/>
        </w:rPr>
        <w:t>formuoti valstybės politiką, taip pat organizuoti, koordinuoti ir kontroliuoti</w:t>
      </w:r>
      <w:r w:rsidRPr="00D969F3">
        <w:t xml:space="preserve"> jos įgyvendinimą ministrui pavestose valdymo srityse. Valstybės politikos </w:t>
      </w:r>
      <w:r w:rsidRPr="0090011D">
        <w:rPr>
          <w:i/>
        </w:rPr>
        <w:t>įgyvendinimo funkcijos</w:t>
      </w:r>
      <w:r w:rsidRPr="00D969F3">
        <w:t xml:space="preserve"> ministerijai gali būti pavestos tik įstatymų nustatytais atvejais ir nustatytam terminui.</w:t>
      </w:r>
      <w:r>
        <w:t xml:space="preserve"> Be to, ministerija negali būti tiesiogiai atsakinga už lėšų panaudojimą pagal paskirtį, nes tokias lėšas naudos atitinkamas priemones įgyvendinantys </w:t>
      </w:r>
      <w:r w:rsidRPr="0090011D">
        <w:t xml:space="preserve">subjektai. </w:t>
      </w:r>
      <w:r w:rsidR="00A01470">
        <w:t xml:space="preserve">Kita vertus, </w:t>
      </w:r>
      <w:r w:rsidRPr="0090011D">
        <w:t>ministerija</w:t>
      </w:r>
      <w:r w:rsidR="0090011D">
        <w:t xml:space="preserve"> ir taip atsakinga už miškingumo politikos formavimą</w:t>
      </w:r>
      <w:r w:rsidR="0090011D" w:rsidRPr="0090011D">
        <w:t xml:space="preserve"> (žr. Aplinkos ministerijos nuostatų, patvirtintų Vyriausybės 1998 m. rugsėjo 22 d. nutarimu Nr. 1138</w:t>
      </w:r>
      <w:r w:rsidR="0090011D">
        <w:t xml:space="preserve">, </w:t>
      </w:r>
      <w:r w:rsidR="00A01470">
        <w:t>7.2 p., pagal kurį Aplinkos misterija formuoja valstybės politiką miškų ūkio srityje</w:t>
      </w:r>
      <w:r w:rsidR="00A01470" w:rsidRPr="0090011D">
        <w:t xml:space="preserve"> </w:t>
      </w:r>
      <w:r w:rsidR="00A01470">
        <w:t xml:space="preserve">bei </w:t>
      </w:r>
      <w:r w:rsidR="0090011D" w:rsidRPr="0090011D">
        <w:t>7.5</w:t>
      </w:r>
      <w:r w:rsidR="0090011D">
        <w:t xml:space="preserve"> p., kuriame vienas iš pagrindinių šios ministerijos veiklos tikslų </w:t>
      </w:r>
      <w:r w:rsidR="00A01470">
        <w:t xml:space="preserve">– </w:t>
      </w:r>
      <w:r w:rsidR="0090011D" w:rsidRPr="0090011D">
        <w:t>užtikrinti miškų tvarkymą pagal darnios miškų ūkio plėtros principus, didinti Lietuvos miškingumą ir miškų produktyvumą</w:t>
      </w:r>
      <w:r w:rsidR="002D4310">
        <w:t xml:space="preserve">), todėl Projekto 3 p. nuostatos laikytinos perteklinėmis. </w:t>
      </w:r>
      <w:r w:rsidR="00A01470">
        <w:t xml:space="preserve">Atsižvelgiant į tai, kas išdėstyta, </w:t>
      </w:r>
      <w:r w:rsidR="00AF5746">
        <w:t xml:space="preserve">peržiūrėtinos ir Priemonių projekto 1 p. nuostatos. </w:t>
      </w:r>
    </w:p>
    <w:p w14:paraId="40DD2B1D" w14:textId="758C9798" w:rsidR="006B2E02" w:rsidRDefault="006B2E02" w:rsidP="004A7A54">
      <w:pPr>
        <w:numPr>
          <w:ilvl w:val="0"/>
          <w:numId w:val="6"/>
        </w:numPr>
        <w:tabs>
          <w:tab w:val="left" w:pos="993"/>
          <w:tab w:val="left" w:pos="1134"/>
        </w:tabs>
        <w:ind w:left="0" w:firstLine="720"/>
        <w:contextualSpacing/>
        <w:jc w:val="both"/>
      </w:pPr>
      <w:r>
        <w:t>Siūlytina Priemonių projekto 3.1 p. formuluoti bendriau, atsisakant konkrečių Žemės įstatymo straipsnių, kurie turėtų būti keičiami</w:t>
      </w:r>
      <w:r w:rsidR="00A937FC">
        <w:t>,</w:t>
      </w:r>
      <w:r>
        <w:t xml:space="preserve"> įvardijimo (atitinkamo Žemės įstatymo pakeitimo projekto rengimo metu gali atsirasti poreikis peržiūrėti/keisti ir kitus šio įstatymo straipsnius).  </w:t>
      </w:r>
    </w:p>
    <w:p w14:paraId="35365EAB" w14:textId="306AFA69" w:rsidR="006B2E02" w:rsidRDefault="00A91776" w:rsidP="004A7A54">
      <w:pPr>
        <w:numPr>
          <w:ilvl w:val="0"/>
          <w:numId w:val="6"/>
        </w:numPr>
        <w:tabs>
          <w:tab w:val="left" w:pos="993"/>
          <w:tab w:val="left" w:pos="1134"/>
        </w:tabs>
        <w:ind w:left="0" w:firstLine="720"/>
        <w:contextualSpacing/>
        <w:jc w:val="both"/>
        <w:rPr>
          <w:rStyle w:val="clear"/>
        </w:rPr>
      </w:pPr>
      <w:r>
        <w:t xml:space="preserve">Galbūt būtų tikslingiau ne kurti naują teisės aktą, o keisti tokio pobūdžio santykius reglamentuojantį </w:t>
      </w:r>
      <w:r w:rsidR="0088207E">
        <w:t>aplinko</w:t>
      </w:r>
      <w:r w:rsidR="00A937FC">
        <w:t>s</w:t>
      </w:r>
      <w:r w:rsidR="0088207E">
        <w:t xml:space="preserve"> ir žemės ūkio ministrų </w:t>
      </w:r>
      <w:r w:rsidR="0088207E">
        <w:rPr>
          <w:rStyle w:val="clear"/>
        </w:rPr>
        <w:t>2004 m. kovo 29 d. įsakymą Nr. 3D-130/D1-144 „Dėl miško įveisimo ne miško žemėje“</w:t>
      </w:r>
      <w:r w:rsidR="00A937FC">
        <w:rPr>
          <w:rStyle w:val="clear"/>
        </w:rPr>
        <w:t xml:space="preserve">? Siūlytina šiuo aspektu peržiūrėti </w:t>
      </w:r>
      <w:r w:rsidR="00A937FC">
        <w:t>Priemonių projekto 3 p. nuostatas.</w:t>
      </w:r>
    </w:p>
    <w:p w14:paraId="1679BDF9" w14:textId="16F99FC1" w:rsidR="00D941AA" w:rsidRDefault="0067723E" w:rsidP="004A7A54">
      <w:pPr>
        <w:numPr>
          <w:ilvl w:val="0"/>
          <w:numId w:val="6"/>
        </w:numPr>
        <w:tabs>
          <w:tab w:val="left" w:pos="993"/>
          <w:tab w:val="left" w:pos="1134"/>
        </w:tabs>
        <w:ind w:left="0" w:firstLine="720"/>
        <w:contextualSpacing/>
        <w:jc w:val="both"/>
      </w:pPr>
      <w:r>
        <w:rPr>
          <w:rStyle w:val="clear"/>
        </w:rPr>
        <w:t xml:space="preserve">Laisvos valstybinės žemės fondo žemės perdavimo </w:t>
      </w:r>
      <w:r w:rsidRPr="00A937FC">
        <w:rPr>
          <w:rStyle w:val="clear"/>
          <w:i/>
        </w:rPr>
        <w:t>kriterijų nustatymas</w:t>
      </w:r>
      <w:r>
        <w:rPr>
          <w:rStyle w:val="clear"/>
        </w:rPr>
        <w:t xml:space="preserve"> suponuoja norminio</w:t>
      </w:r>
      <w:r w:rsidR="00AE3DAF">
        <w:rPr>
          <w:rStyle w:val="clear"/>
        </w:rPr>
        <w:t xml:space="preserve"> teisinio reguliavimo nustatymą. A</w:t>
      </w:r>
      <w:r>
        <w:rPr>
          <w:rStyle w:val="clear"/>
        </w:rPr>
        <w:t xml:space="preserve">tkreiptinas dėmesys į Viešojo administravimo įstatymo </w:t>
      </w:r>
      <w:r w:rsidR="001676D0">
        <w:rPr>
          <w:rStyle w:val="clear"/>
        </w:rPr>
        <w:t xml:space="preserve">6 str. 2 d. nuostatas, pagal </w:t>
      </w:r>
      <w:r w:rsidR="001676D0">
        <w:t>kurias</w:t>
      </w:r>
      <w:r w:rsidR="001676D0" w:rsidRPr="001676D0">
        <w:t xml:space="preserve"> </w:t>
      </w:r>
      <w:r w:rsidR="001676D0">
        <w:t>t</w:t>
      </w:r>
      <w:r w:rsidR="001676D0" w:rsidRPr="001676D0">
        <w:t>ik viešojo administravimo institucijos turi teisę priimti norminius administracinius aktus, reikalingus įstatymams ir kitiems teisės aktams įgyvendinti.</w:t>
      </w:r>
      <w:r w:rsidR="001676D0">
        <w:t xml:space="preserve"> Atsižvelgiant į tai, kas išdėstyta, </w:t>
      </w:r>
      <w:r w:rsidR="00AE3DAF">
        <w:t xml:space="preserve">svarstytina, ar </w:t>
      </w:r>
      <w:r w:rsidR="001676D0">
        <w:t>valstybės įmonė Valstybinių miškų urėdija būtų tinkamas p</w:t>
      </w:r>
      <w:r w:rsidR="00A937FC">
        <w:t>riemonės vyk</w:t>
      </w:r>
      <w:r w:rsidR="00AE3DAF">
        <w:t>dytojas Priemonių projekto 4 p.</w:t>
      </w:r>
      <w:r w:rsidR="00A937FC">
        <w:t xml:space="preserve"> </w:t>
      </w:r>
      <w:r w:rsidR="00AE3DAF">
        <w:t>T</w:t>
      </w:r>
      <w:r w:rsidR="00A937FC">
        <w:t>aip pat peržiūrėtina ir pati Pri</w:t>
      </w:r>
      <w:r w:rsidR="00AE3DAF">
        <w:t xml:space="preserve">emonių projekto </w:t>
      </w:r>
      <w:r w:rsidR="00A937FC">
        <w:t>4 p. f</w:t>
      </w:r>
      <w:bookmarkStart w:id="0" w:name="_GoBack"/>
      <w:bookmarkEnd w:id="0"/>
      <w:r w:rsidR="00A937FC">
        <w:t>ormuluotė.</w:t>
      </w:r>
      <w:r w:rsidR="00D941AA">
        <w:t xml:space="preserve"> Be to, Priemonių projekte vietoj „VĮ“ nurodytinas pilnas </w:t>
      </w:r>
      <w:r w:rsidR="00A937FC">
        <w:t>pavadinimas</w:t>
      </w:r>
      <w:r w:rsidR="00D941AA">
        <w:t>, įvertinat galimybę po pirmo</w:t>
      </w:r>
      <w:r w:rsidR="00A937FC">
        <w:t xml:space="preserve"> pilno pavadinimo nurodymo </w:t>
      </w:r>
      <w:r w:rsidR="00D941AA">
        <w:t>teikti santrumpą.</w:t>
      </w:r>
    </w:p>
    <w:p w14:paraId="5372B421" w14:textId="25232F07" w:rsidR="005C4398" w:rsidRDefault="00D941AA" w:rsidP="004A7A54">
      <w:pPr>
        <w:numPr>
          <w:ilvl w:val="0"/>
          <w:numId w:val="6"/>
        </w:numPr>
        <w:tabs>
          <w:tab w:val="left" w:pos="993"/>
          <w:tab w:val="left" w:pos="1134"/>
        </w:tabs>
        <w:ind w:left="0" w:firstLine="720"/>
        <w:contextualSpacing/>
        <w:jc w:val="both"/>
      </w:pPr>
      <w:r>
        <w:t>Dėl Priemonių projekto 5 p. nurodytinos priemonės pastebėtina, kad ji yra techninio procedūrinio pobūdžio</w:t>
      </w:r>
      <w:r w:rsidR="005C4398">
        <w:t xml:space="preserve"> (ar jos išskyrimas apskritai turi pridėtinę vertę?)</w:t>
      </w:r>
      <w:r>
        <w:t>. Siūlomas jos vykdymo terminas („nuolat, per 3-6 mėnesius nuo prašymo pateikimo“)</w:t>
      </w:r>
      <w:r w:rsidR="00A937FC">
        <w:t xml:space="preserve">. Jeigu atitinkamas procedūrų atlikimo terminas jau </w:t>
      </w:r>
      <w:r>
        <w:t>įtvirtintas šiuos santykius reglamentuojančiame akte</w:t>
      </w:r>
      <w:r w:rsidR="00A937FC">
        <w:t xml:space="preserve">, </w:t>
      </w:r>
      <w:r w:rsidR="002C678A">
        <w:t xml:space="preserve">neturėtų būti nustatomas </w:t>
      </w:r>
      <w:r w:rsidR="00A937FC">
        <w:t xml:space="preserve">besidubliuojantis ar netgi </w:t>
      </w:r>
      <w:r w:rsidR="002C678A">
        <w:t>konkuruojantis terminas</w:t>
      </w:r>
      <w:r w:rsidR="00A937FC">
        <w:t xml:space="preserve">. Jeigu </w:t>
      </w:r>
      <w:r>
        <w:t>ne</w:t>
      </w:r>
      <w:r w:rsidR="005C4398">
        <w:t>įtvirtintas</w:t>
      </w:r>
      <w:r w:rsidR="00A937FC">
        <w:t xml:space="preserve"> arba </w:t>
      </w:r>
      <w:r w:rsidR="005C4398">
        <w:t xml:space="preserve">įtvirtintas kitoks terminas, turėtų būti sprendžiamas </w:t>
      </w:r>
      <w:r>
        <w:t xml:space="preserve">konkretaus tai reglamentuojančio teisės akto pakeitimo klausimas. </w:t>
      </w:r>
      <w:r w:rsidR="005C4398">
        <w:t xml:space="preserve">Analogiškai </w:t>
      </w:r>
      <w:r w:rsidR="004F71BA">
        <w:t xml:space="preserve">ir </w:t>
      </w:r>
      <w:r w:rsidR="005C4398">
        <w:t xml:space="preserve">dėl Priemonių plano 6 </w:t>
      </w:r>
      <w:r w:rsidR="004F71BA">
        <w:t>bei 7 p</w:t>
      </w:r>
      <w:r w:rsidR="005C4398">
        <w:t>.</w:t>
      </w:r>
      <w:r w:rsidR="004F71BA">
        <w:t xml:space="preserve"> nuostatų</w:t>
      </w:r>
      <w:r w:rsidR="005C4398">
        <w:t xml:space="preserve"> – ar yra įtvirtinti keitimosi informacija terminai</w:t>
      </w:r>
      <w:r w:rsidR="004F71BA">
        <w:t>/suprojektuotų sklypų kadastrinių matavimų atlikimo ir kt. nurodom</w:t>
      </w:r>
      <w:r w:rsidR="00A937FC">
        <w:t>i</w:t>
      </w:r>
      <w:r w:rsidR="004F71BA">
        <w:t xml:space="preserve"> aspekt</w:t>
      </w:r>
      <w:r w:rsidR="00A937FC">
        <w:t>ai</w:t>
      </w:r>
      <w:r w:rsidR="005C4398">
        <w:t xml:space="preserve"> </w:t>
      </w:r>
      <w:r w:rsidR="0031197A">
        <w:t xml:space="preserve">jau reglamentuoti </w:t>
      </w:r>
      <w:r w:rsidR="005C4398">
        <w:t>teisės aktuose? Jei</w:t>
      </w:r>
      <w:r w:rsidR="00A937FC">
        <w:t>gu</w:t>
      </w:r>
      <w:r w:rsidR="005C4398">
        <w:t xml:space="preserve"> ne, reikėtų</w:t>
      </w:r>
      <w:r w:rsidR="00A937FC">
        <w:t xml:space="preserve"> vėlgi</w:t>
      </w:r>
      <w:r w:rsidR="005C4398">
        <w:t xml:space="preserve"> </w:t>
      </w:r>
      <w:r w:rsidR="00A937FC">
        <w:t>spręs</w:t>
      </w:r>
      <w:r w:rsidR="005C4398">
        <w:t>ti</w:t>
      </w:r>
      <w:r w:rsidR="004F71BA">
        <w:t xml:space="preserve"> pači</w:t>
      </w:r>
      <w:r w:rsidR="00A937FC">
        <w:t xml:space="preserve">ų </w:t>
      </w:r>
      <w:r w:rsidR="004F71BA">
        <w:t xml:space="preserve"> teisės akt</w:t>
      </w:r>
      <w:r w:rsidR="00A937FC">
        <w:t>ų tobulinimo klausimą</w:t>
      </w:r>
      <w:r w:rsidR="005C4398">
        <w:t>.</w:t>
      </w:r>
    </w:p>
    <w:p w14:paraId="45B18E55" w14:textId="449AB6CA" w:rsidR="002D4310" w:rsidRDefault="00D969F3" w:rsidP="004A7A54">
      <w:pPr>
        <w:numPr>
          <w:ilvl w:val="0"/>
          <w:numId w:val="6"/>
        </w:numPr>
        <w:tabs>
          <w:tab w:val="left" w:pos="993"/>
          <w:tab w:val="left" w:pos="1134"/>
        </w:tabs>
        <w:ind w:left="0" w:firstLine="720"/>
        <w:contextualSpacing/>
        <w:jc w:val="both"/>
      </w:pPr>
      <w:r>
        <w:t>Nutarimo projekte žodis „Projektas“ rašytina</w:t>
      </w:r>
      <w:r w:rsidR="004A7A54">
        <w:t>s</w:t>
      </w:r>
      <w:r>
        <w:t xml:space="preserve"> paryškintu šriftu.</w:t>
      </w:r>
    </w:p>
    <w:p w14:paraId="53623AB8" w14:textId="77777777" w:rsidR="004A7A54" w:rsidRDefault="004A7A54" w:rsidP="008870CC">
      <w:pPr>
        <w:pStyle w:val="Sraopastraipa"/>
        <w:tabs>
          <w:tab w:val="left" w:pos="993"/>
          <w:tab w:val="left" w:pos="1134"/>
        </w:tabs>
        <w:spacing w:line="276" w:lineRule="auto"/>
        <w:ind w:left="1080"/>
        <w:jc w:val="both"/>
      </w:pPr>
    </w:p>
    <w:p w14:paraId="7AD8E4A8" w14:textId="77777777" w:rsidR="004A7A54" w:rsidRDefault="004A7A54" w:rsidP="008870CC">
      <w:pPr>
        <w:pStyle w:val="Sraopastraipa"/>
        <w:tabs>
          <w:tab w:val="left" w:pos="993"/>
          <w:tab w:val="left" w:pos="1134"/>
        </w:tabs>
        <w:spacing w:line="276" w:lineRule="auto"/>
        <w:ind w:left="1080"/>
        <w:jc w:val="both"/>
      </w:pPr>
    </w:p>
    <w:p w14:paraId="2BF5438F" w14:textId="1464FAE5" w:rsidR="00925871" w:rsidRDefault="002D4310" w:rsidP="008870CC">
      <w:pPr>
        <w:pStyle w:val="Sraopastraipa"/>
        <w:tabs>
          <w:tab w:val="left" w:pos="993"/>
          <w:tab w:val="left" w:pos="1134"/>
        </w:tabs>
        <w:spacing w:line="276" w:lineRule="auto"/>
        <w:ind w:left="1080"/>
        <w:jc w:val="both"/>
      </w:pPr>
      <w:r>
        <w:t xml:space="preserve"> </w:t>
      </w:r>
      <w:r w:rsidR="00D969F3">
        <w:t xml:space="preserve"> </w:t>
      </w:r>
    </w:p>
    <w:p w14:paraId="7B2D8ED3" w14:textId="77777777" w:rsidR="00081781" w:rsidRPr="001805F6" w:rsidRDefault="00902A27">
      <w:pPr>
        <w:tabs>
          <w:tab w:val="left" w:pos="1276"/>
        </w:tabs>
        <w:ind w:right="-25"/>
        <w:jc w:val="both"/>
      </w:pPr>
      <w:r w:rsidRPr="001805F6">
        <w:t>Teisingumo ministras</w:t>
      </w:r>
      <w:r w:rsidRPr="001805F6">
        <w:tab/>
      </w:r>
      <w:r w:rsidRPr="001805F6">
        <w:tab/>
      </w:r>
      <w:r w:rsidRPr="001805F6">
        <w:tab/>
      </w:r>
      <w:r w:rsidRPr="001805F6">
        <w:tab/>
      </w:r>
      <w:r w:rsidRPr="001805F6">
        <w:tab/>
      </w:r>
      <w:r w:rsidRPr="001805F6">
        <w:tab/>
        <w:t xml:space="preserve">                            Elvinas Jankevičius          </w:t>
      </w:r>
    </w:p>
    <w:p w14:paraId="4C60173A" w14:textId="77777777" w:rsidR="00D6148A" w:rsidRDefault="00D6148A">
      <w:pPr>
        <w:tabs>
          <w:tab w:val="left" w:pos="709"/>
          <w:tab w:val="left" w:pos="993"/>
          <w:tab w:val="left" w:pos="1134"/>
        </w:tabs>
        <w:textAlignment w:val="top"/>
        <w:outlineLvl w:val="0"/>
        <w:rPr>
          <w:sz w:val="20"/>
          <w:szCs w:val="20"/>
        </w:rPr>
      </w:pPr>
    </w:p>
    <w:p w14:paraId="7A739515" w14:textId="77777777" w:rsidR="004A7A54" w:rsidRDefault="004A7A54">
      <w:pPr>
        <w:tabs>
          <w:tab w:val="left" w:pos="709"/>
          <w:tab w:val="left" w:pos="993"/>
          <w:tab w:val="left" w:pos="1134"/>
        </w:tabs>
        <w:textAlignment w:val="top"/>
        <w:outlineLvl w:val="0"/>
        <w:rPr>
          <w:sz w:val="20"/>
          <w:szCs w:val="20"/>
        </w:rPr>
      </w:pPr>
    </w:p>
    <w:p w14:paraId="3F2B4A94" w14:textId="77777777" w:rsidR="004A7A54" w:rsidRDefault="004A7A54">
      <w:pPr>
        <w:tabs>
          <w:tab w:val="left" w:pos="709"/>
          <w:tab w:val="left" w:pos="993"/>
          <w:tab w:val="left" w:pos="1134"/>
        </w:tabs>
        <w:textAlignment w:val="top"/>
        <w:outlineLvl w:val="0"/>
        <w:rPr>
          <w:sz w:val="20"/>
          <w:szCs w:val="20"/>
        </w:rPr>
      </w:pPr>
    </w:p>
    <w:p w14:paraId="263125E2" w14:textId="77777777" w:rsidR="00D6148A" w:rsidRDefault="00D6148A">
      <w:pPr>
        <w:tabs>
          <w:tab w:val="left" w:pos="709"/>
          <w:tab w:val="left" w:pos="993"/>
          <w:tab w:val="left" w:pos="1134"/>
        </w:tabs>
        <w:textAlignment w:val="top"/>
        <w:outlineLvl w:val="0"/>
        <w:rPr>
          <w:sz w:val="20"/>
          <w:szCs w:val="20"/>
        </w:rPr>
      </w:pPr>
    </w:p>
    <w:p w14:paraId="650140D6" w14:textId="77777777" w:rsidR="00081781" w:rsidRPr="001805F6" w:rsidRDefault="00902A27">
      <w:pPr>
        <w:tabs>
          <w:tab w:val="left" w:pos="709"/>
          <w:tab w:val="left" w:pos="993"/>
          <w:tab w:val="left" w:pos="1134"/>
        </w:tabs>
        <w:textAlignment w:val="top"/>
        <w:outlineLvl w:val="0"/>
      </w:pPr>
      <w:r w:rsidRPr="001805F6">
        <w:rPr>
          <w:sz w:val="20"/>
          <w:szCs w:val="20"/>
        </w:rPr>
        <w:t xml:space="preserve">Andrius Miliūnas, (8 5) 266 29 06, el. p. </w:t>
      </w:r>
      <w:hyperlink r:id="rId10">
        <w:r w:rsidRPr="001805F6">
          <w:rPr>
            <w:sz w:val="20"/>
            <w:szCs w:val="20"/>
          </w:rPr>
          <w:t>andrius.miliunas@tm.lt</w:t>
        </w:r>
      </w:hyperlink>
      <w:r w:rsidRPr="001805F6">
        <w:rPr>
          <w:sz w:val="20"/>
          <w:szCs w:val="20"/>
        </w:rPr>
        <w:t xml:space="preserve"> </w:t>
      </w:r>
    </w:p>
    <w:sectPr w:rsidR="00081781" w:rsidRPr="001805F6">
      <w:headerReference w:type="default" r:id="rId11"/>
      <w:headerReference w:type="first" r:id="rId12"/>
      <w:footerReference w:type="first" r:id="rId13"/>
      <w:pgSz w:w="11906" w:h="16838"/>
      <w:pgMar w:top="1134" w:right="848" w:bottom="1134" w:left="1701" w:header="567" w:footer="397" w:gutter="0"/>
      <w:cols w:space="1296"/>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48465" w14:textId="77777777" w:rsidR="007D4BD2" w:rsidRDefault="007D4BD2">
      <w:r>
        <w:separator/>
      </w:r>
    </w:p>
  </w:endnote>
  <w:endnote w:type="continuationSeparator" w:id="0">
    <w:p w14:paraId="026CBF63" w14:textId="77777777" w:rsidR="007D4BD2" w:rsidRDefault="007D4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4CC73" w14:textId="77777777" w:rsidR="00081781" w:rsidRDefault="00902A27">
    <w:pPr>
      <w:pStyle w:val="Porat"/>
      <w:tabs>
        <w:tab w:val="clear" w:pos="8306"/>
        <w:tab w:val="left" w:pos="3069"/>
        <w:tab w:val="left" w:pos="6921"/>
        <w:tab w:val="left" w:pos="7200"/>
        <w:tab w:val="left" w:pos="7593"/>
      </w:tabs>
      <w:jc w:val="left"/>
    </w:pPr>
    <w:r>
      <w:tab/>
    </w:r>
    <w:r>
      <w:tab/>
    </w:r>
    <w:r>
      <w:tab/>
    </w:r>
    <w:r>
      <w:tab/>
    </w:r>
    <w:r>
      <w:rPr>
        <w:noProof/>
        <w:lang w:eastAsia="lt-LT"/>
      </w:rPr>
      <w:drawing>
        <wp:inline distT="0" distB="0" distL="0" distR="0" wp14:anchorId="773AD5CC" wp14:editId="2728F689">
          <wp:extent cx="1085215" cy="81724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noChangeArrowheads="1"/>
                  </pic:cNvPicPr>
                </pic:nvPicPr>
                <pic:blipFill>
                  <a:blip r:embed="rId1"/>
                  <a:stretch>
                    <a:fillRect/>
                  </a:stretch>
                </pic:blipFill>
                <pic:spPr bwMode="auto">
                  <a:xfrm>
                    <a:off x="0" y="0"/>
                    <a:ext cx="1085215" cy="817245"/>
                  </a:xfrm>
                  <a:prstGeom prst="rect">
                    <a:avLst/>
                  </a:prstGeom>
                </pic:spPr>
              </pic:pic>
            </a:graphicData>
          </a:graphic>
        </wp:inline>
      </w:drawing>
    </w:r>
  </w:p>
  <w:p w14:paraId="68141D3C" w14:textId="77777777" w:rsidR="00081781" w:rsidRDefault="0008178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38837" w14:textId="77777777" w:rsidR="007D4BD2" w:rsidRDefault="007D4BD2">
      <w:r>
        <w:separator/>
      </w:r>
    </w:p>
  </w:footnote>
  <w:footnote w:type="continuationSeparator" w:id="0">
    <w:p w14:paraId="2B97C3ED" w14:textId="77777777" w:rsidR="007D4BD2" w:rsidRDefault="007D4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157865"/>
      <w:docPartObj>
        <w:docPartGallery w:val="Page Numbers (Top of Page)"/>
        <w:docPartUnique/>
      </w:docPartObj>
    </w:sdtPr>
    <w:sdtEndPr/>
    <w:sdtContent>
      <w:p w14:paraId="6F9259B9" w14:textId="77777777" w:rsidR="00081781" w:rsidRDefault="00902A27">
        <w:pPr>
          <w:pStyle w:val="Antrats"/>
          <w:jc w:val="center"/>
        </w:pPr>
        <w:r>
          <w:fldChar w:fldCharType="begin"/>
        </w:r>
        <w:r>
          <w:instrText>PAGE</w:instrText>
        </w:r>
        <w:r>
          <w:fldChar w:fldCharType="separate"/>
        </w:r>
        <w:r w:rsidR="00AE3DAF">
          <w:rPr>
            <w:noProof/>
          </w:rPr>
          <w:t>2</w:t>
        </w:r>
        <w:r>
          <w:fldChar w:fldCharType="end"/>
        </w:r>
      </w:p>
    </w:sdtContent>
  </w:sdt>
  <w:p w14:paraId="5C88EEB7" w14:textId="77777777" w:rsidR="00081781" w:rsidRDefault="00081781">
    <w:pPr>
      <w:pStyle w:val="Antrat1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D16A6" w14:textId="77777777" w:rsidR="00081781" w:rsidRDefault="00902A27">
    <w:pPr>
      <w:tabs>
        <w:tab w:val="right" w:pos="8306"/>
      </w:tabs>
      <w:jc w:val="center"/>
    </w:pPr>
    <w:r>
      <w:rPr>
        <w:noProof/>
        <w:lang w:eastAsia="lt-LT"/>
      </w:rPr>
      <w:drawing>
        <wp:inline distT="0" distB="0" distL="0" distR="0" wp14:anchorId="717A6C88" wp14:editId="00A28E54">
          <wp:extent cx="587375" cy="669290"/>
          <wp:effectExtent l="0" t="0" r="0" b="0"/>
          <wp:docPr id="1" name="Paveikslėlis 1" descr="C:\Users\D.Glodenis\Desktop\herbas-nedetalus.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C:\Users\D.Glodenis\Desktop\herbas-nedetalus.png.png"/>
                  <pic:cNvPicPr>
                    <a:picLocks noChangeAspect="1" noChangeArrowheads="1"/>
                  </pic:cNvPicPr>
                </pic:nvPicPr>
                <pic:blipFill>
                  <a:blip r:embed="rId1"/>
                  <a:stretch>
                    <a:fillRect/>
                  </a:stretch>
                </pic:blipFill>
                <pic:spPr bwMode="auto">
                  <a:xfrm>
                    <a:off x="0" y="0"/>
                    <a:ext cx="587375" cy="669290"/>
                  </a:xfrm>
                  <a:prstGeom prst="rect">
                    <a:avLst/>
                  </a:prstGeom>
                </pic:spPr>
              </pic:pic>
            </a:graphicData>
          </a:graphic>
        </wp:inline>
      </w:drawing>
    </w:r>
  </w:p>
  <w:p w14:paraId="67EAB90A" w14:textId="77777777" w:rsidR="00081781" w:rsidRDefault="00081781">
    <w:pPr>
      <w:tabs>
        <w:tab w:val="right" w:pos="8306"/>
      </w:tabs>
      <w:jc w:val="center"/>
      <w:rPr>
        <w:sz w:val="16"/>
        <w:lang w:eastAsia="en-US"/>
      </w:rPr>
    </w:pPr>
  </w:p>
  <w:p w14:paraId="32C9B390" w14:textId="77777777" w:rsidR="00081781" w:rsidRDefault="00902A27">
    <w:pPr>
      <w:jc w:val="center"/>
    </w:pPr>
    <w:r>
      <w:rPr>
        <w:b/>
        <w:bCs/>
        <w:sz w:val="26"/>
        <w:lang w:eastAsia="en-US"/>
      </w:rPr>
      <w:t>LIETUVOS RESPUBLIKOS TEISINGUMO MINISTERIJA</w:t>
    </w:r>
  </w:p>
  <w:p w14:paraId="7EFA699C" w14:textId="77777777" w:rsidR="00081781" w:rsidRDefault="00081781">
    <w:pPr>
      <w:jc w:val="center"/>
      <w:rPr>
        <w:b/>
        <w:bCs/>
        <w:sz w:val="26"/>
        <w:lang w:eastAsia="en-US"/>
      </w:rPr>
    </w:pPr>
  </w:p>
  <w:p w14:paraId="67B27EC1" w14:textId="77777777" w:rsidR="00081781" w:rsidRDefault="00902A27">
    <w:pPr>
      <w:pBdr>
        <w:bottom w:val="single" w:sz="4" w:space="1" w:color="000000"/>
      </w:pBdr>
      <w:jc w:val="center"/>
    </w:pPr>
    <w:r>
      <w:rPr>
        <w:sz w:val="20"/>
        <w:lang w:eastAsia="en-US"/>
      </w:rPr>
      <w:t xml:space="preserve">Biudžetinė įstaiga, Gedimino pr. 30, LT-01104 Vilnius, </w:t>
    </w:r>
  </w:p>
  <w:p w14:paraId="45B5A055" w14:textId="77777777" w:rsidR="00081781" w:rsidRDefault="00902A27">
    <w:pPr>
      <w:pBdr>
        <w:bottom w:val="single" w:sz="4" w:space="1" w:color="000000"/>
      </w:pBdr>
      <w:jc w:val="center"/>
    </w:pPr>
    <w:r>
      <w:rPr>
        <w:sz w:val="20"/>
        <w:lang w:eastAsia="en-US"/>
      </w:rPr>
      <w:t xml:space="preserve">tel. (8 5) 266 2984, faks. (8 5) 262 5940, el. p. </w:t>
    </w:r>
    <w:proofErr w:type="spellStart"/>
    <w:r>
      <w:rPr>
        <w:sz w:val="20"/>
        <w:lang w:eastAsia="en-US"/>
      </w:rPr>
      <w:t>rastine@tm.lt</w:t>
    </w:r>
    <w:proofErr w:type="spellEnd"/>
    <w:r>
      <w:rPr>
        <w:sz w:val="20"/>
        <w:lang w:eastAsia="en-US"/>
      </w:rPr>
      <w:t>,</w:t>
    </w:r>
  </w:p>
  <w:p w14:paraId="63D4BE22" w14:textId="77777777" w:rsidR="00081781" w:rsidRDefault="00902A27">
    <w:pPr>
      <w:pBdr>
        <w:bottom w:val="single" w:sz="4" w:space="1" w:color="000000"/>
      </w:pBdr>
      <w:jc w:val="center"/>
    </w:pPr>
    <w:proofErr w:type="spellStart"/>
    <w:r>
      <w:rPr>
        <w:sz w:val="20"/>
        <w:lang w:eastAsia="en-US"/>
      </w:rPr>
      <w:t>atsisk</w:t>
    </w:r>
    <w:proofErr w:type="spellEnd"/>
    <w:r>
      <w:rPr>
        <w:sz w:val="20"/>
        <w:lang w:eastAsia="en-US"/>
      </w:rPr>
      <w:t xml:space="preserve">. sąskaita LT57 4010 0510 0467 0211 </w:t>
    </w:r>
    <w:proofErr w:type="spellStart"/>
    <w:r>
      <w:rPr>
        <w:sz w:val="20"/>
        <w:lang w:eastAsia="en-US"/>
      </w:rPr>
      <w:t>Luminor</w:t>
    </w:r>
    <w:proofErr w:type="spellEnd"/>
    <w:r>
      <w:rPr>
        <w:sz w:val="20"/>
        <w:lang w:eastAsia="en-US"/>
      </w:rPr>
      <w:t xml:space="preserve"> Bank AS, banko kodas 40100</w:t>
    </w:r>
  </w:p>
  <w:p w14:paraId="738F15B6" w14:textId="77777777" w:rsidR="00081781" w:rsidRDefault="00902A27">
    <w:pPr>
      <w:pBdr>
        <w:bottom w:val="single" w:sz="4" w:space="1" w:color="000000"/>
      </w:pBdr>
      <w:jc w:val="center"/>
    </w:pPr>
    <w:r>
      <w:rPr>
        <w:sz w:val="20"/>
        <w:lang w:eastAsia="en-US"/>
      </w:rPr>
      <w:t>Duomenys kaupiami ir saugomi Juridinių asmenų registre, kodas 188604955</w:t>
    </w:r>
  </w:p>
  <w:p w14:paraId="5340CE84" w14:textId="77777777" w:rsidR="00081781" w:rsidRDefault="00081781">
    <w:pPr>
      <w:tabs>
        <w:tab w:val="right" w:pos="8306"/>
      </w:tabs>
      <w:jc w:val="center"/>
      <w:rPr>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D27017"/>
    <w:multiLevelType w:val="hybridMultilevel"/>
    <w:tmpl w:val="797E4D44"/>
    <w:lvl w:ilvl="0" w:tplc="68227F5E">
      <w:start w:val="8"/>
      <w:numFmt w:val="decimal"/>
      <w:lvlText w:val="%1."/>
      <w:lvlJc w:val="left"/>
      <w:pPr>
        <w:ind w:left="1211" w:hanging="360"/>
      </w:pPr>
      <w:rPr>
        <w:rFonts w:hint="default"/>
        <w:b w:val="0"/>
        <w:bCs/>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5687D7A"/>
    <w:multiLevelType w:val="hybridMultilevel"/>
    <w:tmpl w:val="9154D468"/>
    <w:lvl w:ilvl="0" w:tplc="3184EF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1F0D5D00"/>
    <w:multiLevelType w:val="multilevel"/>
    <w:tmpl w:val="9848706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7E711C4"/>
    <w:multiLevelType w:val="multilevel"/>
    <w:tmpl w:val="9A24CDC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ACB6393"/>
    <w:multiLevelType w:val="hybridMultilevel"/>
    <w:tmpl w:val="A62A07B0"/>
    <w:lvl w:ilvl="0" w:tplc="C75C92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A186450"/>
    <w:multiLevelType w:val="multilevel"/>
    <w:tmpl w:val="85C2EBD4"/>
    <w:lvl w:ilvl="0">
      <w:start w:val="1"/>
      <w:numFmt w:val="decimal"/>
      <w:lvlText w:val="%1."/>
      <w:lvlJc w:val="left"/>
      <w:pPr>
        <w:ind w:left="720" w:hanging="360"/>
      </w:pPr>
    </w:lvl>
    <w:lvl w:ilvl="1">
      <w:start w:val="1"/>
      <w:numFmt w:val="decimal"/>
      <w:lvlText w:val="%2)"/>
      <w:lvlJc w:val="left"/>
      <w:pPr>
        <w:ind w:left="786" w:hanging="360"/>
      </w:pPr>
      <w:rPr>
        <w:rFonts w:ascii="Times New Roman" w:eastAsiaTheme="minorHAnsi" w:hAnsi="Times New Roman" w:cs="Times New Roman"/>
      </w:rPr>
    </w:lvl>
    <w:lvl w:ilvl="2">
      <w:start w:val="1"/>
      <w:numFmt w:val="decimal"/>
      <w:lvlText w:val="%3)"/>
      <w:lvlJc w:val="left"/>
      <w:pPr>
        <w:ind w:left="1212" w:hanging="720"/>
      </w:p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3D505F15"/>
    <w:multiLevelType w:val="hybridMultilevel"/>
    <w:tmpl w:val="A62A07B0"/>
    <w:lvl w:ilvl="0" w:tplc="C75C92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1731B9A"/>
    <w:multiLevelType w:val="hybridMultilevel"/>
    <w:tmpl w:val="CB724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129544D"/>
    <w:multiLevelType w:val="multilevel"/>
    <w:tmpl w:val="C2BA1030"/>
    <w:lvl w:ilvl="0">
      <w:start w:val="1"/>
      <w:numFmt w:val="none"/>
      <w:pStyle w:val="Antrat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73386D2B"/>
    <w:multiLevelType w:val="hybridMultilevel"/>
    <w:tmpl w:val="3798345A"/>
    <w:lvl w:ilvl="0" w:tplc="F28A1B08">
      <w:start w:val="1"/>
      <w:numFmt w:val="decimal"/>
      <w:lvlText w:val="%1."/>
      <w:lvlJc w:val="left"/>
      <w:pPr>
        <w:ind w:left="502" w:hanging="360"/>
      </w:pPr>
      <w:rPr>
        <w:rFonts w:ascii="Times New Roman" w:eastAsiaTheme="minorHAnsi" w:hAnsi="Times New Roman" w:cs="Times New Roman"/>
        <w:b w:val="0"/>
        <w:bCs/>
        <w:strike w:val="0"/>
        <w:sz w:val="24"/>
        <w:szCs w:val="24"/>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77BC4636"/>
    <w:multiLevelType w:val="hybridMultilevel"/>
    <w:tmpl w:val="8FA63702"/>
    <w:lvl w:ilvl="0" w:tplc="F7CC0E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E961EE3"/>
    <w:multiLevelType w:val="hybridMultilevel"/>
    <w:tmpl w:val="A62A07B0"/>
    <w:lvl w:ilvl="0" w:tplc="C75C92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8"/>
  </w:num>
  <w:num w:numId="2">
    <w:abstractNumId w:val="3"/>
  </w:num>
  <w:num w:numId="3">
    <w:abstractNumId w:val="10"/>
  </w:num>
  <w:num w:numId="4">
    <w:abstractNumId w:val="9"/>
  </w:num>
  <w:num w:numId="5">
    <w:abstractNumId w:val="7"/>
  </w:num>
  <w:num w:numId="6">
    <w:abstractNumId w:val="2"/>
  </w:num>
  <w:num w:numId="7">
    <w:abstractNumId w:val="0"/>
  </w:num>
  <w:num w:numId="8">
    <w:abstractNumId w:val="5"/>
  </w:num>
  <w:num w:numId="9">
    <w:abstractNumId w:val="6"/>
  </w:num>
  <w:num w:numId="10">
    <w:abstractNumId w:val="1"/>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4"/>
  <w:proofState w:spelling="clean" w:grammar="clean"/>
  <w:defaultTabStop w:val="720"/>
  <w:hyphenationZone w:val="396"/>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781"/>
    <w:rsid w:val="00025BCA"/>
    <w:rsid w:val="00066880"/>
    <w:rsid w:val="00081781"/>
    <w:rsid w:val="000A3F6F"/>
    <w:rsid w:val="000C56F5"/>
    <w:rsid w:val="000E4DD9"/>
    <w:rsid w:val="000F55FE"/>
    <w:rsid w:val="0011554C"/>
    <w:rsid w:val="00151A14"/>
    <w:rsid w:val="001676D0"/>
    <w:rsid w:val="001805F6"/>
    <w:rsid w:val="001B452D"/>
    <w:rsid w:val="001C0F4E"/>
    <w:rsid w:val="001C4DA9"/>
    <w:rsid w:val="00223C19"/>
    <w:rsid w:val="00256172"/>
    <w:rsid w:val="0026183F"/>
    <w:rsid w:val="002B7C5F"/>
    <w:rsid w:val="002C678A"/>
    <w:rsid w:val="002D4310"/>
    <w:rsid w:val="0031197A"/>
    <w:rsid w:val="00311E7B"/>
    <w:rsid w:val="00320FE6"/>
    <w:rsid w:val="00321333"/>
    <w:rsid w:val="003842AF"/>
    <w:rsid w:val="0038604D"/>
    <w:rsid w:val="003A1903"/>
    <w:rsid w:val="003D7DA7"/>
    <w:rsid w:val="0040193D"/>
    <w:rsid w:val="00472495"/>
    <w:rsid w:val="00486CA4"/>
    <w:rsid w:val="004A7A54"/>
    <w:rsid w:val="004F041A"/>
    <w:rsid w:val="004F59DC"/>
    <w:rsid w:val="004F71BA"/>
    <w:rsid w:val="00503E9C"/>
    <w:rsid w:val="00512ADE"/>
    <w:rsid w:val="0057279F"/>
    <w:rsid w:val="0058755C"/>
    <w:rsid w:val="005A6A6D"/>
    <w:rsid w:val="005C4398"/>
    <w:rsid w:val="0063571D"/>
    <w:rsid w:val="0063746B"/>
    <w:rsid w:val="00645DAC"/>
    <w:rsid w:val="00651C46"/>
    <w:rsid w:val="00652C36"/>
    <w:rsid w:val="00662FB4"/>
    <w:rsid w:val="0067723E"/>
    <w:rsid w:val="006B2E02"/>
    <w:rsid w:val="006C1F65"/>
    <w:rsid w:val="006E117F"/>
    <w:rsid w:val="00707779"/>
    <w:rsid w:val="00730D9F"/>
    <w:rsid w:val="00734AFB"/>
    <w:rsid w:val="00751F2E"/>
    <w:rsid w:val="00797F95"/>
    <w:rsid w:val="007D20F0"/>
    <w:rsid w:val="007D4BD2"/>
    <w:rsid w:val="007F3733"/>
    <w:rsid w:val="007F79E4"/>
    <w:rsid w:val="00825BD2"/>
    <w:rsid w:val="00844AAA"/>
    <w:rsid w:val="0087717C"/>
    <w:rsid w:val="0088207E"/>
    <w:rsid w:val="008870CC"/>
    <w:rsid w:val="008B6CAC"/>
    <w:rsid w:val="008D3078"/>
    <w:rsid w:val="0090011D"/>
    <w:rsid w:val="00902A27"/>
    <w:rsid w:val="00924B80"/>
    <w:rsid w:val="00925871"/>
    <w:rsid w:val="00931226"/>
    <w:rsid w:val="009560C8"/>
    <w:rsid w:val="009A0672"/>
    <w:rsid w:val="009E3C6A"/>
    <w:rsid w:val="00A01470"/>
    <w:rsid w:val="00A04054"/>
    <w:rsid w:val="00A3438D"/>
    <w:rsid w:val="00A53A1B"/>
    <w:rsid w:val="00A91165"/>
    <w:rsid w:val="00A91776"/>
    <w:rsid w:val="00A937FC"/>
    <w:rsid w:val="00AE3DAF"/>
    <w:rsid w:val="00AE54CB"/>
    <w:rsid w:val="00AF4597"/>
    <w:rsid w:val="00AF5746"/>
    <w:rsid w:val="00B0144B"/>
    <w:rsid w:val="00B32311"/>
    <w:rsid w:val="00B47445"/>
    <w:rsid w:val="00B52A8D"/>
    <w:rsid w:val="00B87691"/>
    <w:rsid w:val="00B96931"/>
    <w:rsid w:val="00BF71C8"/>
    <w:rsid w:val="00C02D2A"/>
    <w:rsid w:val="00C30565"/>
    <w:rsid w:val="00C31025"/>
    <w:rsid w:val="00C32F98"/>
    <w:rsid w:val="00C60B5C"/>
    <w:rsid w:val="00C65244"/>
    <w:rsid w:val="00D4402B"/>
    <w:rsid w:val="00D6148A"/>
    <w:rsid w:val="00D941AA"/>
    <w:rsid w:val="00D969F3"/>
    <w:rsid w:val="00DE38B9"/>
    <w:rsid w:val="00E12AD0"/>
    <w:rsid w:val="00E30919"/>
    <w:rsid w:val="00E5600A"/>
    <w:rsid w:val="00E92CAA"/>
    <w:rsid w:val="00EF794B"/>
    <w:rsid w:val="00F02002"/>
    <w:rsid w:val="00F05228"/>
    <w:rsid w:val="00F2196F"/>
    <w:rsid w:val="00F235F1"/>
    <w:rsid w:val="00F3380C"/>
    <w:rsid w:val="00F35499"/>
    <w:rsid w:val="00F477F9"/>
    <w:rsid w:val="00FA41D3"/>
    <w:rsid w:val="00FA70CA"/>
    <w:rsid w:val="00FC1249"/>
    <w:rsid w:val="00FD02B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48F2E"/>
  <w15:docId w15:val="{F5C7F437-17BE-4EF2-8290-90FACC8BC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30C37"/>
    <w:rPr>
      <w:rFonts w:eastAsia="Times New Roman"/>
      <w:sz w:val="24"/>
      <w:szCs w:val="24"/>
      <w:lang w:eastAsia="en-GB"/>
    </w:rPr>
  </w:style>
  <w:style w:type="paragraph" w:styleId="Antrat1">
    <w:name w:val="heading 1"/>
    <w:basedOn w:val="prastasis"/>
    <w:next w:val="prastasis"/>
    <w:qFormat/>
    <w:rsid w:val="005A2039"/>
    <w:pPr>
      <w:keepNext/>
      <w:numPr>
        <w:numId w:val="1"/>
      </w:numPr>
      <w:suppressAutoHyphens/>
      <w:outlineLvl w:val="0"/>
    </w:pPr>
    <w:rPr>
      <w:rFonts w:eastAsia="SimSun"/>
      <w:b/>
      <w:bCs/>
      <w:u w:val="single"/>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1"/>
    <w:qFormat/>
    <w:rsid w:val="005A2039"/>
  </w:style>
  <w:style w:type="character" w:customStyle="1" w:styleId="Numeravimosimboliai">
    <w:name w:val="Numeravimo simboliai"/>
    <w:qFormat/>
    <w:rsid w:val="005A2039"/>
  </w:style>
  <w:style w:type="character" w:customStyle="1" w:styleId="InternetLink">
    <w:name w:val="Internet Link"/>
    <w:basedOn w:val="Numatytasispastraiposriftas1"/>
    <w:rsid w:val="005A2039"/>
    <w:rPr>
      <w:color w:val="0000FF"/>
      <w:u w:val="single"/>
    </w:rPr>
  </w:style>
  <w:style w:type="character" w:customStyle="1" w:styleId="Numatytasispastraiposriftas1">
    <w:name w:val="Numatytasis pastraipos šriftas1"/>
    <w:qFormat/>
    <w:rsid w:val="005A2039"/>
  </w:style>
  <w:style w:type="character" w:customStyle="1" w:styleId="PoratDiagrama">
    <w:name w:val="Poraštė Diagrama"/>
    <w:basedOn w:val="Numatytasispastraiposriftas"/>
    <w:link w:val="Porat"/>
    <w:uiPriority w:val="99"/>
    <w:qFormat/>
    <w:rsid w:val="00FE2B69"/>
    <w:rPr>
      <w:sz w:val="16"/>
      <w:szCs w:val="24"/>
      <w:lang w:eastAsia="ar-SA"/>
    </w:rPr>
  </w:style>
  <w:style w:type="character" w:customStyle="1" w:styleId="DebesliotekstasDiagrama">
    <w:name w:val="Debesėlio tekstas Diagrama"/>
    <w:basedOn w:val="Numatytasispastraiposriftas"/>
    <w:link w:val="Debesliotekstas"/>
    <w:qFormat/>
    <w:rsid w:val="00110A05"/>
    <w:rPr>
      <w:rFonts w:ascii="Tahoma" w:hAnsi="Tahoma" w:cs="Tahoma"/>
      <w:sz w:val="16"/>
      <w:szCs w:val="16"/>
      <w:lang w:eastAsia="ar-SA"/>
    </w:rPr>
  </w:style>
  <w:style w:type="character" w:customStyle="1" w:styleId="AntratsDiagrama">
    <w:name w:val="Antraštės Diagrama"/>
    <w:basedOn w:val="Numatytasispastraiposriftas"/>
    <w:link w:val="Antrats"/>
    <w:uiPriority w:val="99"/>
    <w:qFormat/>
    <w:rsid w:val="008C19B5"/>
    <w:rPr>
      <w:sz w:val="24"/>
      <w:szCs w:val="24"/>
      <w:lang w:eastAsia="ar-SA"/>
    </w:rPr>
  </w:style>
  <w:style w:type="character" w:customStyle="1" w:styleId="clear">
    <w:name w:val="clear"/>
    <w:basedOn w:val="Numatytasispastraiposriftas"/>
    <w:qFormat/>
    <w:rsid w:val="00631F3E"/>
  </w:style>
  <w:style w:type="character" w:customStyle="1" w:styleId="bold">
    <w:name w:val="bold"/>
    <w:basedOn w:val="Numatytasispastraiposriftas"/>
    <w:qFormat/>
    <w:rsid w:val="00AC0E99"/>
  </w:style>
  <w:style w:type="character" w:customStyle="1" w:styleId="clear1">
    <w:name w:val="clear1"/>
    <w:basedOn w:val="Numatytasispastraiposriftas"/>
    <w:qFormat/>
    <w:rsid w:val="00B3753F"/>
  </w:style>
  <w:style w:type="character" w:customStyle="1" w:styleId="bold1">
    <w:name w:val="bold1"/>
    <w:basedOn w:val="Numatytasispastraiposriftas"/>
    <w:qFormat/>
    <w:rsid w:val="002F7F4A"/>
    <w:rPr>
      <w:b/>
      <w:bCs/>
    </w:rPr>
  </w:style>
  <w:style w:type="character" w:customStyle="1" w:styleId="dnr">
    <w:name w:val="dnr"/>
    <w:basedOn w:val="Numatytasispastraiposriftas"/>
    <w:qFormat/>
    <w:rsid w:val="00B32564"/>
  </w:style>
  <w:style w:type="character" w:styleId="Grietas">
    <w:name w:val="Strong"/>
    <w:uiPriority w:val="22"/>
    <w:qFormat/>
    <w:rsid w:val="002F2773"/>
    <w:rPr>
      <w:b/>
      <w:bCs/>
    </w:rPr>
  </w:style>
  <w:style w:type="character" w:customStyle="1" w:styleId="PaprastasistekstasDiagrama">
    <w:name w:val="Paprastasis tekstas Diagrama"/>
    <w:basedOn w:val="Numatytasispastraiposriftas"/>
    <w:link w:val="Paprastasistekstas"/>
    <w:uiPriority w:val="99"/>
    <w:qFormat/>
    <w:rsid w:val="009D528B"/>
    <w:rPr>
      <w:rFonts w:ascii="Calibri" w:eastAsiaTheme="minorHAnsi" w:hAnsi="Calibri" w:cstheme="minorBidi"/>
      <w:sz w:val="22"/>
      <w:szCs w:val="21"/>
      <w:lang w:eastAsia="en-US"/>
    </w:rPr>
  </w:style>
  <w:style w:type="character" w:styleId="Perirtashipersaitas">
    <w:name w:val="FollowedHyperlink"/>
    <w:basedOn w:val="Numatytasispastraiposriftas"/>
    <w:semiHidden/>
    <w:unhideWhenUsed/>
    <w:qFormat/>
    <w:rsid w:val="00AE1A1A"/>
    <w:rPr>
      <w:color w:val="800080" w:themeColor="followedHyperlink"/>
      <w:u w:val="single"/>
    </w:rPr>
  </w:style>
  <w:style w:type="character" w:customStyle="1" w:styleId="dpav">
    <w:name w:val="dpav"/>
    <w:basedOn w:val="Numatytasispastraiposriftas"/>
    <w:qFormat/>
    <w:rsid w:val="008754A1"/>
    <w:rPr>
      <w:sz w:val="26"/>
      <w:szCs w:val="26"/>
    </w:rPr>
  </w:style>
  <w:style w:type="character" w:customStyle="1" w:styleId="Bodytext2">
    <w:name w:val="Body text (2)_"/>
    <w:basedOn w:val="Numatytasispastraiposriftas"/>
    <w:link w:val="Bodytext20"/>
    <w:qFormat/>
    <w:rsid w:val="00A63CFC"/>
    <w:rPr>
      <w:shd w:val="clear" w:color="auto" w:fill="FFFFFF"/>
    </w:rPr>
  </w:style>
  <w:style w:type="character" w:customStyle="1" w:styleId="bkg-highlight-red1">
    <w:name w:val="bkg-highlight-red1"/>
    <w:basedOn w:val="Numatytasispastraiposriftas"/>
    <w:qFormat/>
    <w:rsid w:val="00411522"/>
    <w:rPr>
      <w:shd w:val="clear" w:color="auto" w:fill="FBCCA2"/>
    </w:rPr>
  </w:style>
  <w:style w:type="character" w:customStyle="1" w:styleId="namewithinfo2">
    <w:name w:val="namewithinfo2"/>
    <w:basedOn w:val="Numatytasispastraiposriftas"/>
    <w:qFormat/>
    <w:rsid w:val="0029684E"/>
  </w:style>
  <w:style w:type="character" w:styleId="Komentaronuoroda">
    <w:name w:val="annotation reference"/>
    <w:basedOn w:val="Numatytasispastraiposriftas"/>
    <w:uiPriority w:val="99"/>
    <w:semiHidden/>
    <w:unhideWhenUsed/>
    <w:qFormat/>
    <w:rsid w:val="00A83F3A"/>
    <w:rPr>
      <w:sz w:val="16"/>
      <w:szCs w:val="16"/>
    </w:rPr>
  </w:style>
  <w:style w:type="character" w:customStyle="1" w:styleId="KomentarotekstasDiagrama">
    <w:name w:val="Komentaro tekstas Diagrama"/>
    <w:basedOn w:val="Numatytasispastraiposriftas"/>
    <w:link w:val="Komentarotekstas"/>
    <w:uiPriority w:val="99"/>
    <w:qFormat/>
    <w:rsid w:val="00A83F3A"/>
    <w:rPr>
      <w:lang w:eastAsia="ar-SA"/>
    </w:rPr>
  </w:style>
  <w:style w:type="character" w:customStyle="1" w:styleId="KomentarotemaDiagrama">
    <w:name w:val="Komentaro tema Diagrama"/>
    <w:basedOn w:val="KomentarotekstasDiagrama"/>
    <w:link w:val="Komentarotema"/>
    <w:semiHidden/>
    <w:qFormat/>
    <w:rsid w:val="00A83F3A"/>
    <w:rPr>
      <w:b/>
      <w:bCs/>
      <w:lang w:eastAsia="ar-SA"/>
    </w:rPr>
  </w:style>
  <w:style w:type="character" w:customStyle="1" w:styleId="SraopastraipaDiagrama">
    <w:name w:val="Sąrašo pastraipa Diagrama"/>
    <w:basedOn w:val="Numatytasispastraiposriftas"/>
    <w:link w:val="Sraopastraipa"/>
    <w:uiPriority w:val="34"/>
    <w:qFormat/>
    <w:rsid w:val="00213CC5"/>
    <w:rPr>
      <w:sz w:val="24"/>
      <w:szCs w:val="24"/>
      <w:lang w:eastAsia="ar-SA"/>
    </w:rPr>
  </w:style>
  <w:style w:type="character" w:customStyle="1" w:styleId="ddat">
    <w:name w:val="ddat"/>
    <w:basedOn w:val="Numatytasispastraiposriftas"/>
    <w:qFormat/>
    <w:rsid w:val="005C485B"/>
  </w:style>
  <w:style w:type="character" w:customStyle="1" w:styleId="PuslapioinaostekstasDiagrama">
    <w:name w:val="Puslapio išnašos tekstas Diagrama"/>
    <w:basedOn w:val="Numatytasispastraiposriftas"/>
    <w:link w:val="Puslapioinaostekstas"/>
    <w:uiPriority w:val="99"/>
    <w:semiHidden/>
    <w:qFormat/>
    <w:rsid w:val="003A6B0E"/>
    <w:rPr>
      <w:lang w:eastAsia="ar-SA"/>
    </w:rPr>
  </w:style>
  <w:style w:type="character" w:customStyle="1" w:styleId="FootnoteCharacters">
    <w:name w:val="Footnote Characters"/>
    <w:uiPriority w:val="99"/>
    <w:semiHidden/>
    <w:qFormat/>
    <w:rsid w:val="003A6B0E"/>
    <w:rPr>
      <w:rFonts w:cs="Times New Roman"/>
      <w:vertAlign w:val="superscript"/>
    </w:rPr>
  </w:style>
  <w:style w:type="character" w:customStyle="1" w:styleId="FootnoteAnchor">
    <w:name w:val="Footnote Anchor"/>
    <w:rPr>
      <w:rFonts w:cs="Times New Roman"/>
      <w:vertAlign w:val="superscript"/>
    </w:rPr>
  </w:style>
  <w:style w:type="character" w:customStyle="1" w:styleId="apple-converted-space">
    <w:name w:val="apple-converted-space"/>
    <w:basedOn w:val="Numatytasispastraiposriftas"/>
    <w:qFormat/>
    <w:rsid w:val="00E536B9"/>
  </w:style>
  <w:style w:type="character" w:customStyle="1" w:styleId="UnresolvedMention1">
    <w:name w:val="Unresolved Mention1"/>
    <w:basedOn w:val="Numatytasispastraiposriftas"/>
    <w:uiPriority w:val="99"/>
    <w:semiHidden/>
    <w:unhideWhenUsed/>
    <w:qFormat/>
    <w:rsid w:val="00A81AE3"/>
    <w:rPr>
      <w:color w:val="605E5C"/>
      <w:shd w:val="clear" w:color="auto" w:fill="E1DFDD"/>
    </w:rPr>
  </w:style>
  <w:style w:type="character" w:customStyle="1" w:styleId="DokumentostruktraDiagrama">
    <w:name w:val="Dokumento struktūra Diagrama"/>
    <w:basedOn w:val="Numatytasispastraiposriftas"/>
    <w:link w:val="Dokumentostruktra"/>
    <w:semiHidden/>
    <w:qFormat/>
    <w:rsid w:val="00276B0E"/>
    <w:rPr>
      <w:rFonts w:ascii="Tahoma" w:eastAsia="Times New Roman" w:hAnsi="Tahoma" w:cs="Tahoma"/>
      <w:sz w:val="16"/>
      <w:szCs w:val="16"/>
      <w:lang w:eastAsia="en-GB"/>
    </w:rPr>
  </w:style>
  <w:style w:type="character" w:customStyle="1" w:styleId="EndnoteAnchor">
    <w:name w:val="Endnote Anchor"/>
    <w:rPr>
      <w:vertAlign w:val="superscript"/>
    </w:rPr>
  </w:style>
  <w:style w:type="character" w:customStyle="1" w:styleId="EndnoteCharacters">
    <w:name w:val="Endnote Characters"/>
    <w:qFormat/>
  </w:style>
  <w:style w:type="character" w:customStyle="1" w:styleId="CITE">
    <w:name w:val="CITE"/>
    <w:qFormat/>
    <w:rPr>
      <w:i/>
    </w:rPr>
  </w:style>
  <w:style w:type="character" w:customStyle="1" w:styleId="CODE">
    <w:name w:val="CODE"/>
    <w:qFormat/>
    <w:rPr>
      <w:rFonts w:ascii="Courier New" w:hAnsi="Courier New"/>
      <w:sz w:val="20"/>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customStyle="1" w:styleId="Typewriter">
    <w:name w:val="Typewriter"/>
    <w:qFormat/>
    <w:rPr>
      <w:rFonts w:ascii="Courier New" w:hAnsi="Courier New"/>
      <w:sz w:val="20"/>
    </w:rPr>
  </w:style>
  <w:style w:type="character" w:customStyle="1" w:styleId="HTMLMarkup">
    <w:name w:val="HTML Markup"/>
    <w:qFormat/>
    <w:rPr>
      <w:vanish/>
      <w:color w:val="FF0000"/>
    </w:rPr>
  </w:style>
  <w:style w:type="character" w:customStyle="1" w:styleId="Comment">
    <w:name w:val="Comment"/>
    <w:qFormat/>
    <w:rPr>
      <w:vanish/>
    </w:rPr>
  </w:style>
  <w:style w:type="paragraph" w:customStyle="1" w:styleId="Heading">
    <w:name w:val="Heading"/>
    <w:basedOn w:val="prastasis"/>
    <w:next w:val="Pagrindinistekstas"/>
    <w:qFormat/>
    <w:pPr>
      <w:keepNext/>
      <w:spacing w:before="240" w:after="120"/>
    </w:pPr>
    <w:rPr>
      <w:rFonts w:ascii="Liberation Sans" w:eastAsia="Microsoft YaHei" w:hAnsi="Liberation Sans" w:cs="Mangal"/>
      <w:sz w:val="28"/>
      <w:szCs w:val="28"/>
    </w:rPr>
  </w:style>
  <w:style w:type="paragraph" w:styleId="Pagrindinistekstas">
    <w:name w:val="Body Text"/>
    <w:basedOn w:val="prastasis"/>
    <w:rsid w:val="005A2039"/>
    <w:pPr>
      <w:suppressAutoHyphens/>
      <w:spacing w:after="120"/>
    </w:pPr>
    <w:rPr>
      <w:rFonts w:eastAsia="SimSun"/>
      <w:lang w:eastAsia="ar-SA"/>
    </w:rPr>
  </w:style>
  <w:style w:type="paragraph" w:styleId="Sraas">
    <w:name w:val="List"/>
    <w:basedOn w:val="Tekstas"/>
    <w:rsid w:val="005A2039"/>
    <w:rPr>
      <w:rFonts w:cs="Tahoma"/>
    </w:rPr>
  </w:style>
  <w:style w:type="paragraph" w:styleId="Antrat">
    <w:name w:val="caption"/>
    <w:basedOn w:val="prastasis"/>
    <w:qFormat/>
    <w:pPr>
      <w:suppressLineNumbers/>
      <w:spacing w:before="120" w:after="120"/>
    </w:pPr>
    <w:rPr>
      <w:rFonts w:cs="Mangal"/>
      <w:i/>
      <w:iCs/>
    </w:rPr>
  </w:style>
  <w:style w:type="paragraph" w:customStyle="1" w:styleId="Index">
    <w:name w:val="Index"/>
    <w:basedOn w:val="prastasis"/>
    <w:qFormat/>
    <w:pPr>
      <w:suppressLineNumbers/>
    </w:pPr>
    <w:rPr>
      <w:rFonts w:cs="Mangal"/>
    </w:rPr>
  </w:style>
  <w:style w:type="paragraph" w:customStyle="1" w:styleId="Pavadinimas2">
    <w:name w:val="Pavadinimas2"/>
    <w:basedOn w:val="prastasis"/>
    <w:qFormat/>
    <w:rsid w:val="005A2039"/>
    <w:pPr>
      <w:suppressLineNumbers/>
      <w:suppressAutoHyphens/>
      <w:spacing w:before="120" w:after="120"/>
    </w:pPr>
    <w:rPr>
      <w:rFonts w:eastAsia="SimSun" w:cs="Tahoma"/>
      <w:i/>
      <w:iCs/>
      <w:lang w:eastAsia="ar-SA"/>
    </w:rPr>
  </w:style>
  <w:style w:type="paragraph" w:customStyle="1" w:styleId="Tekstas">
    <w:name w:val="Tekstas"/>
    <w:basedOn w:val="prastasis"/>
    <w:qFormat/>
    <w:rsid w:val="005A2039"/>
    <w:pPr>
      <w:suppressAutoHyphens/>
      <w:spacing w:before="40" w:after="40"/>
      <w:ind w:right="40" w:firstLine="1247"/>
      <w:jc w:val="both"/>
    </w:pPr>
    <w:rPr>
      <w:rFonts w:eastAsia="SimSun"/>
      <w:lang w:eastAsia="ar-SA"/>
    </w:rPr>
  </w:style>
  <w:style w:type="paragraph" w:customStyle="1" w:styleId="Antrat10">
    <w:name w:val="Antraštė1"/>
    <w:basedOn w:val="prastasis"/>
    <w:next w:val="Pagrindinistekstas"/>
    <w:qFormat/>
    <w:rsid w:val="005A2039"/>
    <w:pPr>
      <w:keepNext/>
      <w:suppressAutoHyphens/>
      <w:spacing w:after="119"/>
      <w:jc w:val="center"/>
    </w:pPr>
    <w:rPr>
      <w:rFonts w:eastAsia="MS Mincho" w:cs="Tahoma"/>
      <w:szCs w:val="28"/>
      <w:lang w:eastAsia="ar-SA"/>
    </w:rPr>
  </w:style>
  <w:style w:type="paragraph" w:styleId="Pavadinimas">
    <w:name w:val="Title"/>
    <w:basedOn w:val="Antrat10"/>
    <w:next w:val="Paantrat"/>
    <w:qFormat/>
    <w:rsid w:val="005A2039"/>
  </w:style>
  <w:style w:type="paragraph" w:styleId="Paantrat">
    <w:name w:val="Subtitle"/>
    <w:basedOn w:val="Antrat10"/>
    <w:next w:val="Pagrindinistekstas"/>
    <w:qFormat/>
    <w:rsid w:val="005A2039"/>
    <w:rPr>
      <w:i/>
      <w:iCs/>
      <w:sz w:val="28"/>
    </w:rPr>
  </w:style>
  <w:style w:type="paragraph" w:customStyle="1" w:styleId="HeaderandFooter">
    <w:name w:val="Header and Footer"/>
    <w:basedOn w:val="prastasis"/>
    <w:qFormat/>
  </w:style>
  <w:style w:type="paragraph" w:styleId="Porat">
    <w:name w:val="footer"/>
    <w:basedOn w:val="prastasis"/>
    <w:link w:val="PoratDiagrama"/>
    <w:uiPriority w:val="99"/>
    <w:rsid w:val="005A2039"/>
    <w:pPr>
      <w:tabs>
        <w:tab w:val="right" w:pos="8306"/>
      </w:tabs>
      <w:suppressAutoHyphens/>
      <w:jc w:val="right"/>
    </w:pPr>
    <w:rPr>
      <w:rFonts w:eastAsia="SimSun"/>
      <w:sz w:val="16"/>
      <w:lang w:eastAsia="ar-SA"/>
    </w:rPr>
  </w:style>
  <w:style w:type="paragraph" w:customStyle="1" w:styleId="Lentelsturinys">
    <w:name w:val="Lentelės turinys"/>
    <w:basedOn w:val="prastasis"/>
    <w:qFormat/>
    <w:rsid w:val="005A2039"/>
    <w:pPr>
      <w:suppressLineNumbers/>
      <w:suppressAutoHyphens/>
    </w:pPr>
    <w:rPr>
      <w:rFonts w:eastAsia="SimSun"/>
      <w:lang w:eastAsia="ar-SA"/>
    </w:rPr>
  </w:style>
  <w:style w:type="paragraph" w:customStyle="1" w:styleId="Lentelsantrat">
    <w:name w:val="Lentelės antraštė"/>
    <w:basedOn w:val="Lentelsturinys"/>
    <w:qFormat/>
    <w:rsid w:val="005A2039"/>
    <w:pPr>
      <w:jc w:val="center"/>
    </w:pPr>
    <w:rPr>
      <w:b/>
      <w:bCs/>
      <w:i/>
      <w:iCs/>
    </w:rPr>
  </w:style>
  <w:style w:type="paragraph" w:customStyle="1" w:styleId="Kadroturinys">
    <w:name w:val="Kadro turinys"/>
    <w:basedOn w:val="Tekstas"/>
    <w:qFormat/>
    <w:rsid w:val="005A2039"/>
  </w:style>
  <w:style w:type="paragraph" w:customStyle="1" w:styleId="Rodykl">
    <w:name w:val="Rodyklė"/>
    <w:basedOn w:val="prastasis"/>
    <w:qFormat/>
    <w:rsid w:val="005A2039"/>
    <w:pPr>
      <w:suppressLineNumbers/>
      <w:suppressAutoHyphens/>
    </w:pPr>
    <w:rPr>
      <w:rFonts w:eastAsia="SimSun" w:cs="Tahoma"/>
      <w:lang w:eastAsia="ar-SA"/>
    </w:rPr>
  </w:style>
  <w:style w:type="paragraph" w:customStyle="1" w:styleId="Pavadinimas1">
    <w:name w:val="Pavadinimas1"/>
    <w:basedOn w:val="prastasis"/>
    <w:qFormat/>
    <w:rsid w:val="005A2039"/>
    <w:pPr>
      <w:suppressAutoHyphens/>
      <w:spacing w:before="40" w:after="40"/>
      <w:ind w:right="1959"/>
    </w:pPr>
    <w:rPr>
      <w:rFonts w:eastAsia="SimSun"/>
      <w:caps/>
      <w:lang w:eastAsia="ar-SA"/>
    </w:rPr>
  </w:style>
  <w:style w:type="paragraph" w:customStyle="1" w:styleId="Adresas">
    <w:name w:val="Adresas"/>
    <w:basedOn w:val="prastasis"/>
    <w:qFormat/>
    <w:rsid w:val="005A2039"/>
    <w:pPr>
      <w:suppressAutoHyphens/>
      <w:ind w:right="318"/>
    </w:pPr>
    <w:rPr>
      <w:rFonts w:eastAsia="SimSun"/>
      <w:lang w:eastAsia="ar-SA"/>
    </w:rPr>
  </w:style>
  <w:style w:type="paragraph" w:customStyle="1" w:styleId="Kopija">
    <w:name w:val="Kopija"/>
    <w:basedOn w:val="Adresas"/>
    <w:qFormat/>
    <w:rsid w:val="005A2039"/>
    <w:pPr>
      <w:ind w:right="3999"/>
    </w:pPr>
  </w:style>
  <w:style w:type="paragraph" w:customStyle="1" w:styleId="Institucija">
    <w:name w:val="Institucija"/>
    <w:basedOn w:val="Antrat10"/>
    <w:qFormat/>
    <w:rsid w:val="005A2039"/>
    <w:rPr>
      <w:b/>
      <w:bCs/>
      <w:sz w:val="26"/>
    </w:rPr>
  </w:style>
  <w:style w:type="paragraph" w:styleId="Antrats">
    <w:name w:val="header"/>
    <w:basedOn w:val="prastasis"/>
    <w:link w:val="AntratsDiagrama"/>
    <w:uiPriority w:val="99"/>
    <w:rsid w:val="005A2039"/>
    <w:pPr>
      <w:suppressLineNumbers/>
      <w:tabs>
        <w:tab w:val="right" w:pos="-1135"/>
        <w:tab w:val="center" w:pos="-568"/>
      </w:tabs>
      <w:suppressAutoHyphens/>
    </w:pPr>
    <w:rPr>
      <w:rFonts w:eastAsia="SimSun"/>
      <w:lang w:eastAsia="ar-SA"/>
    </w:rPr>
  </w:style>
  <w:style w:type="paragraph" w:customStyle="1" w:styleId="Tekstasnumeruotas">
    <w:name w:val="Tekstas:numeruotas"/>
    <w:basedOn w:val="Tekstas"/>
    <w:qFormat/>
    <w:rsid w:val="003C76FB"/>
    <w:pPr>
      <w:ind w:right="0"/>
    </w:pPr>
  </w:style>
  <w:style w:type="paragraph" w:customStyle="1" w:styleId="RATOPAVADINIMAS">
    <w:name w:val="RAŠTO PAVADINIMAS"/>
    <w:basedOn w:val="Pavadinimas1"/>
    <w:qFormat/>
    <w:rsid w:val="000E34D4"/>
    <w:rPr>
      <w:b/>
      <w:bCs/>
    </w:rPr>
  </w:style>
  <w:style w:type="paragraph" w:styleId="Debesliotekstas">
    <w:name w:val="Balloon Text"/>
    <w:basedOn w:val="prastasis"/>
    <w:link w:val="DebesliotekstasDiagrama"/>
    <w:qFormat/>
    <w:rsid w:val="00110A05"/>
    <w:pPr>
      <w:suppressAutoHyphens/>
    </w:pPr>
    <w:rPr>
      <w:rFonts w:ascii="Tahoma" w:eastAsia="SimSun" w:hAnsi="Tahoma" w:cs="Tahoma"/>
      <w:sz w:val="16"/>
      <w:szCs w:val="16"/>
      <w:lang w:eastAsia="ar-SA"/>
    </w:rPr>
  </w:style>
  <w:style w:type="paragraph" w:styleId="Sraopastraipa">
    <w:name w:val="List Paragraph"/>
    <w:basedOn w:val="prastasis"/>
    <w:link w:val="SraopastraipaDiagrama"/>
    <w:uiPriority w:val="34"/>
    <w:qFormat/>
    <w:rsid w:val="00D85E24"/>
    <w:pPr>
      <w:suppressAutoHyphens/>
      <w:ind w:left="720"/>
      <w:contextualSpacing/>
    </w:pPr>
    <w:rPr>
      <w:rFonts w:eastAsia="SimSun"/>
      <w:lang w:eastAsia="ar-SA"/>
    </w:rPr>
  </w:style>
  <w:style w:type="paragraph" w:customStyle="1" w:styleId="tip">
    <w:name w:val="tip"/>
    <w:basedOn w:val="prastasis"/>
    <w:qFormat/>
    <w:rsid w:val="006E70F0"/>
    <w:pPr>
      <w:spacing w:beforeAutospacing="1" w:afterAutospacing="1"/>
    </w:pPr>
    <w:rPr>
      <w:rFonts w:eastAsia="SimSun"/>
      <w:lang w:eastAsia="lt-LT"/>
    </w:rPr>
  </w:style>
  <w:style w:type="paragraph" w:customStyle="1" w:styleId="tajtipfb">
    <w:name w:val="tajtipfb"/>
    <w:basedOn w:val="prastasis"/>
    <w:qFormat/>
    <w:rsid w:val="00C8566D"/>
    <w:pPr>
      <w:spacing w:beforeAutospacing="1" w:afterAutospacing="1"/>
    </w:pPr>
    <w:rPr>
      <w:rFonts w:eastAsia="SimSun"/>
      <w:lang w:eastAsia="lt-LT"/>
    </w:rPr>
  </w:style>
  <w:style w:type="paragraph" w:customStyle="1" w:styleId="tajtip">
    <w:name w:val="tajtip"/>
    <w:basedOn w:val="prastasis"/>
    <w:qFormat/>
    <w:rsid w:val="00C8566D"/>
    <w:pPr>
      <w:spacing w:beforeAutospacing="1" w:afterAutospacing="1"/>
    </w:pPr>
    <w:rPr>
      <w:rFonts w:eastAsia="SimSun"/>
      <w:lang w:eastAsia="lt-LT"/>
    </w:rPr>
  </w:style>
  <w:style w:type="paragraph" w:customStyle="1" w:styleId="tartip">
    <w:name w:val="tartip"/>
    <w:basedOn w:val="prastasis"/>
    <w:qFormat/>
    <w:rsid w:val="009830C3"/>
    <w:pPr>
      <w:spacing w:beforeAutospacing="1" w:afterAutospacing="1"/>
    </w:pPr>
    <w:rPr>
      <w:rFonts w:eastAsia="SimSun"/>
      <w:lang w:eastAsia="lt-LT"/>
    </w:rPr>
  </w:style>
  <w:style w:type="paragraph" w:customStyle="1" w:styleId="tartin">
    <w:name w:val="tartin"/>
    <w:basedOn w:val="prastasis"/>
    <w:qFormat/>
    <w:rsid w:val="009830C3"/>
    <w:pPr>
      <w:spacing w:beforeAutospacing="1" w:afterAutospacing="1"/>
    </w:pPr>
    <w:rPr>
      <w:rFonts w:eastAsia="SimSun"/>
      <w:lang w:eastAsia="lt-LT"/>
    </w:rPr>
  </w:style>
  <w:style w:type="paragraph" w:customStyle="1" w:styleId="tactin">
    <w:name w:val="tactin"/>
    <w:basedOn w:val="prastasis"/>
    <w:qFormat/>
    <w:rsid w:val="003E2E1C"/>
    <w:pPr>
      <w:spacing w:beforeAutospacing="1" w:afterAutospacing="1"/>
    </w:pPr>
    <w:rPr>
      <w:rFonts w:eastAsia="SimSun"/>
      <w:lang w:eastAsia="lt-LT"/>
    </w:rPr>
  </w:style>
  <w:style w:type="paragraph" w:customStyle="1" w:styleId="taltipfb">
    <w:name w:val="taltipfb"/>
    <w:basedOn w:val="prastasis"/>
    <w:qFormat/>
    <w:rsid w:val="003D29DC"/>
    <w:pPr>
      <w:spacing w:beforeAutospacing="1" w:afterAutospacing="1"/>
    </w:pPr>
    <w:rPr>
      <w:rFonts w:eastAsia="SimSun"/>
      <w:lang w:eastAsia="lt-LT"/>
    </w:rPr>
  </w:style>
  <w:style w:type="paragraph" w:styleId="Paprastasistekstas">
    <w:name w:val="Plain Text"/>
    <w:basedOn w:val="prastasis"/>
    <w:link w:val="PaprastasistekstasDiagrama"/>
    <w:uiPriority w:val="99"/>
    <w:unhideWhenUsed/>
    <w:qFormat/>
    <w:rsid w:val="009D528B"/>
    <w:rPr>
      <w:rFonts w:ascii="Calibri" w:eastAsiaTheme="minorHAnsi" w:hAnsi="Calibri" w:cstheme="minorBidi"/>
      <w:sz w:val="22"/>
      <w:szCs w:val="21"/>
      <w:lang w:eastAsia="en-US"/>
    </w:rPr>
  </w:style>
  <w:style w:type="paragraph" w:customStyle="1" w:styleId="tajtin">
    <w:name w:val="tajtin"/>
    <w:basedOn w:val="prastasis"/>
    <w:qFormat/>
    <w:rsid w:val="00BF1567"/>
    <w:pPr>
      <w:spacing w:after="150"/>
    </w:pPr>
    <w:rPr>
      <w:lang w:eastAsia="lt-LT"/>
    </w:rPr>
  </w:style>
  <w:style w:type="paragraph" w:customStyle="1" w:styleId="Bodytext20">
    <w:name w:val="Body text (2)"/>
    <w:basedOn w:val="prastasis"/>
    <w:link w:val="Bodytext2"/>
    <w:qFormat/>
    <w:rsid w:val="00A63CFC"/>
    <w:pPr>
      <w:shd w:val="clear" w:color="auto" w:fill="FFFFFF"/>
      <w:spacing w:line="274" w:lineRule="atLeast"/>
      <w:jc w:val="both"/>
    </w:pPr>
    <w:rPr>
      <w:rFonts w:eastAsia="SimSun"/>
      <w:sz w:val="20"/>
      <w:szCs w:val="20"/>
      <w:lang w:eastAsia="lt-LT"/>
    </w:rPr>
  </w:style>
  <w:style w:type="paragraph" w:styleId="Betarp">
    <w:name w:val="No Spacing"/>
    <w:basedOn w:val="prastasis"/>
    <w:uiPriority w:val="1"/>
    <w:qFormat/>
    <w:rsid w:val="008A67F1"/>
    <w:rPr>
      <w:rFonts w:ascii="Calibri" w:eastAsiaTheme="minorHAnsi" w:hAnsi="Calibri"/>
      <w:sz w:val="22"/>
      <w:szCs w:val="22"/>
      <w:lang w:eastAsia="en-US"/>
    </w:rPr>
  </w:style>
  <w:style w:type="paragraph" w:customStyle="1" w:styleId="norm4">
    <w:name w:val="norm4"/>
    <w:basedOn w:val="prastasis"/>
    <w:qFormat/>
    <w:rsid w:val="001503A9"/>
    <w:pPr>
      <w:spacing w:before="120" w:line="312" w:lineRule="atLeast"/>
      <w:jc w:val="both"/>
    </w:pPr>
    <w:rPr>
      <w:lang w:eastAsia="lt-LT"/>
    </w:rPr>
  </w:style>
  <w:style w:type="paragraph" w:styleId="Komentarotekstas">
    <w:name w:val="annotation text"/>
    <w:basedOn w:val="prastasis"/>
    <w:link w:val="KomentarotekstasDiagrama"/>
    <w:uiPriority w:val="99"/>
    <w:unhideWhenUsed/>
    <w:qFormat/>
    <w:rsid w:val="00A83F3A"/>
    <w:pPr>
      <w:suppressAutoHyphens/>
    </w:pPr>
    <w:rPr>
      <w:rFonts w:eastAsia="SimSun"/>
      <w:sz w:val="20"/>
      <w:szCs w:val="20"/>
      <w:lang w:eastAsia="ar-SA"/>
    </w:rPr>
  </w:style>
  <w:style w:type="paragraph" w:styleId="Komentarotema">
    <w:name w:val="annotation subject"/>
    <w:basedOn w:val="Komentarotekstas"/>
    <w:next w:val="Komentarotekstas"/>
    <w:link w:val="KomentarotemaDiagrama"/>
    <w:semiHidden/>
    <w:unhideWhenUsed/>
    <w:qFormat/>
    <w:rsid w:val="00A83F3A"/>
    <w:rPr>
      <w:b/>
      <w:bCs/>
    </w:rPr>
  </w:style>
  <w:style w:type="paragraph" w:styleId="Pataisymai">
    <w:name w:val="Revision"/>
    <w:uiPriority w:val="99"/>
    <w:semiHidden/>
    <w:qFormat/>
    <w:rsid w:val="007F136D"/>
    <w:rPr>
      <w:sz w:val="24"/>
      <w:szCs w:val="24"/>
      <w:lang w:eastAsia="ar-SA"/>
    </w:rPr>
  </w:style>
  <w:style w:type="paragraph" w:customStyle="1" w:styleId="normal2">
    <w:name w:val="normal2"/>
    <w:basedOn w:val="prastasis"/>
    <w:qFormat/>
    <w:rsid w:val="00BA3ACF"/>
    <w:pPr>
      <w:spacing w:before="120" w:line="312" w:lineRule="atLeast"/>
      <w:jc w:val="both"/>
    </w:pPr>
    <w:rPr>
      <w:lang w:eastAsia="lt-LT"/>
    </w:rPr>
  </w:style>
  <w:style w:type="paragraph" w:customStyle="1" w:styleId="tin">
    <w:name w:val="tin"/>
    <w:basedOn w:val="prastasis"/>
    <w:qFormat/>
    <w:rsid w:val="001C3111"/>
    <w:pPr>
      <w:spacing w:after="150"/>
    </w:pPr>
    <w:rPr>
      <w:lang w:eastAsia="lt-LT"/>
    </w:rPr>
  </w:style>
  <w:style w:type="paragraph" w:styleId="Puslapioinaostekstas">
    <w:name w:val="footnote text"/>
    <w:basedOn w:val="prastasis"/>
    <w:link w:val="PuslapioinaostekstasDiagrama"/>
    <w:uiPriority w:val="99"/>
    <w:semiHidden/>
    <w:unhideWhenUsed/>
    <w:rsid w:val="003A6B0E"/>
    <w:pPr>
      <w:suppressAutoHyphens/>
    </w:pPr>
    <w:rPr>
      <w:rFonts w:eastAsia="SimSun"/>
      <w:sz w:val="20"/>
      <w:szCs w:val="20"/>
      <w:lang w:eastAsia="ar-SA"/>
    </w:rPr>
  </w:style>
  <w:style w:type="paragraph" w:customStyle="1" w:styleId="n">
    <w:name w:val="n"/>
    <w:basedOn w:val="prastasis"/>
    <w:qFormat/>
    <w:rsid w:val="00BC5738"/>
    <w:pPr>
      <w:spacing w:after="150"/>
    </w:pPr>
    <w:rPr>
      <w:lang w:eastAsia="lt-LT"/>
    </w:rPr>
  </w:style>
  <w:style w:type="paragraph" w:styleId="Dokumentostruktra">
    <w:name w:val="Document Map"/>
    <w:basedOn w:val="prastasis"/>
    <w:link w:val="DokumentostruktraDiagrama"/>
    <w:semiHidden/>
    <w:unhideWhenUsed/>
    <w:qFormat/>
    <w:rsid w:val="00276B0E"/>
    <w:rPr>
      <w:rFonts w:ascii="Tahoma" w:hAnsi="Tahoma" w:cs="Tahoma"/>
      <w:sz w:val="16"/>
      <w:szCs w:val="16"/>
    </w:rPr>
  </w:style>
  <w:style w:type="paragraph" w:customStyle="1" w:styleId="doc-ti">
    <w:name w:val="doc-ti"/>
    <w:basedOn w:val="prastasis"/>
    <w:qFormat/>
    <w:rsid w:val="00C03C37"/>
    <w:pPr>
      <w:spacing w:beforeAutospacing="1" w:afterAutospacing="1"/>
    </w:pPr>
    <w:rPr>
      <w:lang w:val="en-US" w:eastAsia="en-US"/>
    </w:rPr>
  </w:style>
  <w:style w:type="paragraph" w:styleId="prastasiniatinklio">
    <w:name w:val="Normal (Web)"/>
    <w:basedOn w:val="prastasis"/>
    <w:uiPriority w:val="99"/>
    <w:semiHidden/>
    <w:unhideWhenUsed/>
    <w:qFormat/>
    <w:rsid w:val="0094703D"/>
    <w:pPr>
      <w:spacing w:beforeAutospacing="1" w:afterAutospacing="1"/>
    </w:pPr>
    <w:rPr>
      <w:lang w:val="en-US"/>
    </w:rPr>
  </w:style>
  <w:style w:type="paragraph" w:customStyle="1" w:styleId="DefinitionTerm">
    <w:name w:val="Definition Term"/>
    <w:basedOn w:val="prastasis"/>
    <w:qFormat/>
  </w:style>
  <w:style w:type="paragraph" w:customStyle="1" w:styleId="DefinitionList">
    <w:name w:val="Definition List"/>
    <w:basedOn w:val="prastasis"/>
    <w:qFormat/>
    <w:pPr>
      <w:ind w:left="360"/>
    </w:pPr>
  </w:style>
  <w:style w:type="paragraph" w:customStyle="1" w:styleId="H1">
    <w:name w:val="H1"/>
    <w:basedOn w:val="prastasis"/>
    <w:qFormat/>
    <w:pPr>
      <w:keepNext/>
      <w:spacing w:before="100" w:after="100"/>
      <w:outlineLvl w:val="1"/>
    </w:pPr>
    <w:rPr>
      <w:b/>
      <w:kern w:val="2"/>
      <w:sz w:val="48"/>
    </w:rPr>
  </w:style>
  <w:style w:type="paragraph" w:customStyle="1" w:styleId="H2">
    <w:name w:val="H2"/>
    <w:basedOn w:val="prastasis"/>
    <w:qFormat/>
    <w:pPr>
      <w:keepNext/>
      <w:spacing w:before="100" w:after="100"/>
      <w:outlineLvl w:val="2"/>
    </w:pPr>
    <w:rPr>
      <w:b/>
      <w:sz w:val="36"/>
    </w:rPr>
  </w:style>
  <w:style w:type="paragraph" w:customStyle="1" w:styleId="H3">
    <w:name w:val="H3"/>
    <w:basedOn w:val="prastasis"/>
    <w:qFormat/>
    <w:pPr>
      <w:keepNext/>
      <w:spacing w:before="100" w:after="100"/>
      <w:outlineLvl w:val="3"/>
    </w:pPr>
    <w:rPr>
      <w:b/>
      <w:sz w:val="28"/>
    </w:rPr>
  </w:style>
  <w:style w:type="paragraph" w:customStyle="1" w:styleId="H4">
    <w:name w:val="H4"/>
    <w:basedOn w:val="prastasis"/>
    <w:qFormat/>
    <w:pPr>
      <w:keepNext/>
      <w:spacing w:before="100" w:after="100"/>
      <w:outlineLvl w:val="4"/>
    </w:pPr>
    <w:rPr>
      <w:b/>
    </w:rPr>
  </w:style>
  <w:style w:type="paragraph" w:customStyle="1" w:styleId="H5">
    <w:name w:val="H5"/>
    <w:basedOn w:val="prastasis"/>
    <w:qFormat/>
    <w:pPr>
      <w:keepNext/>
      <w:spacing w:before="100" w:after="100"/>
      <w:outlineLvl w:val="5"/>
    </w:pPr>
    <w:rPr>
      <w:b/>
      <w:sz w:val="20"/>
    </w:rPr>
  </w:style>
  <w:style w:type="paragraph" w:customStyle="1" w:styleId="H6">
    <w:name w:val="H6"/>
    <w:basedOn w:val="prastasis"/>
    <w:qFormat/>
    <w:pPr>
      <w:keepNext/>
      <w:spacing w:before="100" w:after="100"/>
      <w:outlineLvl w:val="6"/>
    </w:pPr>
    <w:rPr>
      <w:b/>
      <w:sz w:val="16"/>
    </w:rPr>
  </w:style>
  <w:style w:type="paragraph" w:customStyle="1" w:styleId="Address">
    <w:name w:val="Address"/>
    <w:basedOn w:val="prastasis"/>
    <w:qFormat/>
    <w:rPr>
      <w:i/>
    </w:rPr>
  </w:style>
  <w:style w:type="paragraph" w:customStyle="1" w:styleId="Blockquote">
    <w:name w:val="Blockquote"/>
    <w:basedOn w:val="prastasis"/>
    <w:qFormat/>
    <w:pPr>
      <w:spacing w:before="100" w:after="100"/>
      <w:ind w:left="360" w:right="360"/>
    </w:pPr>
  </w:style>
  <w:style w:type="paragraph" w:customStyle="1" w:styleId="Preformatted">
    <w:name w:val="Preformatted"/>
    <w:basedOn w:val="prastasis"/>
    <w:qFormat/>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z-BottomofForm">
    <w:name w:val="z-Bottom of Form"/>
    <w:qFormat/>
    <w:pPr>
      <w:pBdr>
        <w:top w:val="double" w:sz="2" w:space="0" w:color="000000"/>
      </w:pBdr>
      <w:jc w:val="center"/>
    </w:pPr>
    <w:rPr>
      <w:rFonts w:ascii="Arial" w:eastAsia="Arial" w:hAnsi="Arial" w:cs="Courier New"/>
      <w:vanish/>
      <w:sz w:val="16"/>
      <w:szCs w:val="24"/>
    </w:rPr>
  </w:style>
  <w:style w:type="paragraph" w:customStyle="1" w:styleId="z-TopofForm">
    <w:name w:val="z-Top of Form"/>
    <w:qFormat/>
    <w:pPr>
      <w:pBdr>
        <w:bottom w:val="double" w:sz="2" w:space="0" w:color="000000"/>
      </w:pBdr>
      <w:jc w:val="center"/>
    </w:pPr>
    <w:rPr>
      <w:rFonts w:ascii="Arial" w:eastAsia="Arial" w:hAnsi="Arial" w:cs="Courier New"/>
      <w:vanish/>
      <w:sz w:val="16"/>
      <w:szCs w:val="24"/>
    </w:rPr>
  </w:style>
  <w:style w:type="paragraph" w:customStyle="1" w:styleId="DocumentMap">
    <w:name w:val="DocumentMap"/>
    <w:qFormat/>
    <w:rPr>
      <w:sz w:val="24"/>
    </w:rPr>
  </w:style>
  <w:style w:type="paragraph" w:customStyle="1" w:styleId="LentelPaprasta11">
    <w:name w:val="Lentelė — Paprasta 11"/>
    <w:basedOn w:val="DocumentMap"/>
    <w:qFormat/>
  </w:style>
  <w:style w:type="character" w:styleId="Puslapioinaosnuoroda">
    <w:name w:val="footnote reference"/>
    <w:basedOn w:val="Numatytasispastraiposriftas"/>
    <w:uiPriority w:val="99"/>
    <w:semiHidden/>
    <w:unhideWhenUsed/>
    <w:rsid w:val="00C65244"/>
    <w:rPr>
      <w:vertAlign w:val="superscript"/>
    </w:rPr>
  </w:style>
  <w:style w:type="character" w:styleId="Hipersaitas">
    <w:name w:val="Hyperlink"/>
    <w:basedOn w:val="Numatytasispastraiposriftas"/>
    <w:uiPriority w:val="99"/>
    <w:unhideWhenUsed/>
    <w:rsid w:val="00C65244"/>
    <w:rPr>
      <w:color w:val="0000FF" w:themeColor="hyperlink"/>
      <w:u w:val="single"/>
    </w:rPr>
  </w:style>
  <w:style w:type="character" w:customStyle="1" w:styleId="bkg-highlight-red">
    <w:name w:val="bkg-highlight-red"/>
    <w:basedOn w:val="Numatytasispastraiposriftas"/>
    <w:rsid w:val="00503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563532">
      <w:bodyDiv w:val="1"/>
      <w:marLeft w:val="0"/>
      <w:marRight w:val="0"/>
      <w:marTop w:val="0"/>
      <w:marBottom w:val="0"/>
      <w:divBdr>
        <w:top w:val="none" w:sz="0" w:space="0" w:color="auto"/>
        <w:left w:val="none" w:sz="0" w:space="0" w:color="auto"/>
        <w:bottom w:val="none" w:sz="0" w:space="0" w:color="auto"/>
        <w:right w:val="none" w:sz="0" w:space="0" w:color="auto"/>
      </w:divBdr>
    </w:div>
    <w:div w:id="179585317">
      <w:bodyDiv w:val="1"/>
      <w:marLeft w:val="0"/>
      <w:marRight w:val="0"/>
      <w:marTop w:val="0"/>
      <w:marBottom w:val="0"/>
      <w:divBdr>
        <w:top w:val="none" w:sz="0" w:space="0" w:color="auto"/>
        <w:left w:val="none" w:sz="0" w:space="0" w:color="auto"/>
        <w:bottom w:val="none" w:sz="0" w:space="0" w:color="auto"/>
        <w:right w:val="none" w:sz="0" w:space="0" w:color="auto"/>
      </w:divBdr>
      <w:divsChild>
        <w:div w:id="1841430557">
          <w:marLeft w:val="0"/>
          <w:marRight w:val="0"/>
          <w:marTop w:val="0"/>
          <w:marBottom w:val="0"/>
          <w:divBdr>
            <w:top w:val="none" w:sz="0" w:space="0" w:color="auto"/>
            <w:left w:val="none" w:sz="0" w:space="0" w:color="auto"/>
            <w:bottom w:val="none" w:sz="0" w:space="0" w:color="auto"/>
            <w:right w:val="none" w:sz="0" w:space="0" w:color="auto"/>
          </w:divBdr>
          <w:divsChild>
            <w:div w:id="54580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88621">
      <w:bodyDiv w:val="1"/>
      <w:marLeft w:val="0"/>
      <w:marRight w:val="0"/>
      <w:marTop w:val="0"/>
      <w:marBottom w:val="0"/>
      <w:divBdr>
        <w:top w:val="none" w:sz="0" w:space="0" w:color="auto"/>
        <w:left w:val="none" w:sz="0" w:space="0" w:color="auto"/>
        <w:bottom w:val="none" w:sz="0" w:space="0" w:color="auto"/>
        <w:right w:val="none" w:sz="0" w:space="0" w:color="auto"/>
      </w:divBdr>
      <w:divsChild>
        <w:div w:id="2087536112">
          <w:marLeft w:val="0"/>
          <w:marRight w:val="0"/>
          <w:marTop w:val="0"/>
          <w:marBottom w:val="0"/>
          <w:divBdr>
            <w:top w:val="none" w:sz="0" w:space="0" w:color="auto"/>
            <w:left w:val="none" w:sz="0" w:space="0" w:color="auto"/>
            <w:bottom w:val="none" w:sz="0" w:space="0" w:color="auto"/>
            <w:right w:val="none" w:sz="0" w:space="0" w:color="auto"/>
          </w:divBdr>
        </w:div>
        <w:div w:id="526912821">
          <w:marLeft w:val="0"/>
          <w:marRight w:val="0"/>
          <w:marTop w:val="0"/>
          <w:marBottom w:val="0"/>
          <w:divBdr>
            <w:top w:val="none" w:sz="0" w:space="0" w:color="auto"/>
            <w:left w:val="none" w:sz="0" w:space="0" w:color="auto"/>
            <w:bottom w:val="none" w:sz="0" w:space="0" w:color="auto"/>
            <w:right w:val="none" w:sz="0" w:space="0" w:color="auto"/>
          </w:divBdr>
        </w:div>
      </w:divsChild>
    </w:div>
    <w:div w:id="655184921">
      <w:bodyDiv w:val="1"/>
      <w:marLeft w:val="0"/>
      <w:marRight w:val="0"/>
      <w:marTop w:val="0"/>
      <w:marBottom w:val="0"/>
      <w:divBdr>
        <w:top w:val="none" w:sz="0" w:space="0" w:color="auto"/>
        <w:left w:val="none" w:sz="0" w:space="0" w:color="auto"/>
        <w:bottom w:val="none" w:sz="0" w:space="0" w:color="auto"/>
        <w:right w:val="none" w:sz="0" w:space="0" w:color="auto"/>
      </w:divBdr>
    </w:div>
    <w:div w:id="1126658051">
      <w:bodyDiv w:val="1"/>
      <w:marLeft w:val="0"/>
      <w:marRight w:val="0"/>
      <w:marTop w:val="0"/>
      <w:marBottom w:val="0"/>
      <w:divBdr>
        <w:top w:val="none" w:sz="0" w:space="0" w:color="auto"/>
        <w:left w:val="none" w:sz="0" w:space="0" w:color="auto"/>
        <w:bottom w:val="none" w:sz="0" w:space="0" w:color="auto"/>
        <w:right w:val="none" w:sz="0" w:space="0" w:color="auto"/>
      </w:divBdr>
      <w:divsChild>
        <w:div w:id="383216354">
          <w:marLeft w:val="0"/>
          <w:marRight w:val="0"/>
          <w:marTop w:val="0"/>
          <w:marBottom w:val="0"/>
          <w:divBdr>
            <w:top w:val="none" w:sz="0" w:space="0" w:color="auto"/>
            <w:left w:val="none" w:sz="0" w:space="0" w:color="auto"/>
            <w:bottom w:val="none" w:sz="0" w:space="0" w:color="auto"/>
            <w:right w:val="none" w:sz="0" w:space="0" w:color="auto"/>
          </w:divBdr>
        </w:div>
        <w:div w:id="2033451787">
          <w:marLeft w:val="0"/>
          <w:marRight w:val="0"/>
          <w:marTop w:val="0"/>
          <w:marBottom w:val="0"/>
          <w:divBdr>
            <w:top w:val="none" w:sz="0" w:space="0" w:color="auto"/>
            <w:left w:val="none" w:sz="0" w:space="0" w:color="auto"/>
            <w:bottom w:val="none" w:sz="0" w:space="0" w:color="auto"/>
            <w:right w:val="none" w:sz="0" w:space="0" w:color="auto"/>
          </w:divBdr>
        </w:div>
      </w:divsChild>
    </w:div>
    <w:div w:id="1445538633">
      <w:bodyDiv w:val="1"/>
      <w:marLeft w:val="0"/>
      <w:marRight w:val="0"/>
      <w:marTop w:val="0"/>
      <w:marBottom w:val="0"/>
      <w:divBdr>
        <w:top w:val="none" w:sz="0" w:space="0" w:color="auto"/>
        <w:left w:val="none" w:sz="0" w:space="0" w:color="auto"/>
        <w:bottom w:val="none" w:sz="0" w:space="0" w:color="auto"/>
        <w:right w:val="none" w:sz="0" w:space="0" w:color="auto"/>
      </w:divBdr>
    </w:div>
    <w:div w:id="1640332972">
      <w:bodyDiv w:val="1"/>
      <w:marLeft w:val="0"/>
      <w:marRight w:val="0"/>
      <w:marTop w:val="0"/>
      <w:marBottom w:val="0"/>
      <w:divBdr>
        <w:top w:val="none" w:sz="0" w:space="0" w:color="auto"/>
        <w:left w:val="none" w:sz="0" w:space="0" w:color="auto"/>
        <w:bottom w:val="none" w:sz="0" w:space="0" w:color="auto"/>
        <w:right w:val="none" w:sz="0" w:space="0" w:color="auto"/>
      </w:divBdr>
    </w:div>
    <w:div w:id="1941915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mailto:andrius.miliunas@tm.lt" TargetMode="External"
                 Type="http://schemas.openxmlformats.org/officeDocument/2006/relationships/hyperlink"/>
   <Relationship Id="rId11" Target="header1.xml"
                 Type="http://schemas.openxmlformats.org/officeDocument/2006/relationships/header"/>
   <Relationship Id="rId12" Target="header2.xml"
                 Type="http://schemas.openxmlformats.org/officeDocument/2006/relationships/header"/>
   <Relationship Id="rId13" Target="footer1.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e-seimas.lrs.lt/portal/legalAct/lt/TAP/694ef4a1abd411ea8aadde924aa85003"
                 TargetMode="External"
                 Type="http://schemas.openxmlformats.org/officeDocument/2006/relationships/hyperlink"/>
   <Relationship Id="rId9"
                 Target="https://www.e-tar.lt/portal/lt/legalAct/aad9dcb0838e11e993ffd4361ddf8976"
                 TargetMode="External"
                 Type="http://schemas.openxmlformats.org/officeDocument/2006/relationships/hyperlink"/>
</Relationships>
</file>

<file path=word/_rels/footer1.xml.rels><?xml version="1.0" encoding="UTF-8" standalone="yes"?>
<Relationships xmlns="http://schemas.openxmlformats.org/package/2006/relationships">
   <Relationship Id="rId1" Target="media/image2.png"
                 Type="http://schemas.openxmlformats.org/officeDocument/2006/relationships/image"/>
</Relationships>
</file>

<file path=word/_rels/header2.xml.rels><?xml version="1.0" encoding="UTF-8" standalone="yes"?>
<Relationships xmlns="http://schemas.openxmlformats.org/package/2006/relationships">
   <Relationship Id="rId1" Target="media/image1.png"
                 Type="http://schemas.openxmlformats.org/officeDocument/2006/relationships/imag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2207D-1009-4832-B97D-5DB6807B4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4552</Words>
  <Characters>2595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[Adresatas]</vt:lpstr>
    </vt:vector>
  </TitlesOfParts>
  <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2020-06-23T07:25:00Z</dcterms:created>
  <dc:creator>D.Glodenis</dc:creator>
  <dc:language>lt-LT</dc:language>
  <cp:lastModifiedBy>Andrius Miliūnas</cp:lastModifiedBy>
  <cp:lastPrinted>2020-03-10T06:53:00Z</cp:lastPrinted>
  <dcterms:modified xsi:type="dcterms:W3CDTF">2020-06-26T07:36:00Z</dcterms:modified>
  <cp:revision>28</cp:revision>
  <dc:title>[Adresatas]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DocumentEncoding">
    <vt:lpwstr>utf-8</vt:lpwstr>
  </property>
  <property fmtid="{D5CDD505-2E9C-101B-9397-08002B2CF9AE}" pid="5" name="HTML">
    <vt:bool>true</vt:bool>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